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0F" w:rsidRDefault="008F590F">
      <w:pPr>
        <w:pStyle w:val="Corpodeltesto"/>
        <w:ind w:left="4583"/>
        <w:rPr>
          <w:rFonts w:ascii="Times New Roman"/>
          <w:sz w:val="20"/>
        </w:rPr>
      </w:pPr>
    </w:p>
    <w:p w:rsidR="008F590F" w:rsidRDefault="00E15832">
      <w:pPr>
        <w:pStyle w:val="Heading1"/>
        <w:ind w:left="543"/>
      </w:pPr>
      <w:r>
        <w:rPr>
          <w:color w:val="6F2F9F"/>
        </w:rPr>
        <w:t>MODULO</w:t>
      </w:r>
      <w:r>
        <w:rPr>
          <w:color w:val="6F2F9F"/>
          <w:spacing w:val="-5"/>
        </w:rPr>
        <w:t xml:space="preserve"> </w:t>
      </w:r>
      <w:proofErr w:type="spellStart"/>
      <w:r>
        <w:rPr>
          <w:color w:val="6F2F9F"/>
        </w:rPr>
        <w:t>DI</w:t>
      </w:r>
      <w:proofErr w:type="spellEnd"/>
      <w:r>
        <w:rPr>
          <w:color w:val="6F2F9F"/>
          <w:spacing w:val="-5"/>
        </w:rPr>
        <w:t xml:space="preserve"> </w:t>
      </w:r>
      <w:r>
        <w:rPr>
          <w:color w:val="6F2F9F"/>
        </w:rPr>
        <w:t>DOMANDA</w:t>
      </w:r>
    </w:p>
    <w:p w:rsidR="008F590F" w:rsidRDefault="00E15832">
      <w:pPr>
        <w:spacing w:before="10"/>
        <w:ind w:left="360" w:right="500" w:hanging="4"/>
        <w:jc w:val="center"/>
        <w:rPr>
          <w:b/>
          <w:sz w:val="23"/>
        </w:rPr>
      </w:pPr>
      <w:r>
        <w:rPr>
          <w:b/>
          <w:sz w:val="23"/>
        </w:rPr>
        <w:t xml:space="preserve">EMERGENZA COVID-19 MISURE URGENTI </w:t>
      </w:r>
      <w:proofErr w:type="spellStart"/>
      <w:r>
        <w:rPr>
          <w:b/>
          <w:sz w:val="23"/>
        </w:rPr>
        <w:t>DI</w:t>
      </w:r>
      <w:proofErr w:type="spellEnd"/>
      <w:r>
        <w:rPr>
          <w:b/>
          <w:sz w:val="23"/>
        </w:rPr>
        <w:t xml:space="preserve"> SOLIDARIETÀ ALIMENTARE E </w:t>
      </w:r>
      <w:proofErr w:type="spellStart"/>
      <w:r>
        <w:rPr>
          <w:b/>
          <w:sz w:val="23"/>
        </w:rPr>
        <w:t>DI</w:t>
      </w:r>
      <w:proofErr w:type="spellEnd"/>
      <w:r>
        <w:rPr>
          <w:b/>
          <w:sz w:val="23"/>
        </w:rPr>
        <w:t xml:space="preserve"> SOSTEGNO ALLE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FAMIGLIE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CHE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VERSANO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STATO</w:t>
      </w:r>
      <w:r>
        <w:rPr>
          <w:b/>
          <w:spacing w:val="-10"/>
          <w:sz w:val="23"/>
        </w:rPr>
        <w:t xml:space="preserve"> </w:t>
      </w:r>
      <w:proofErr w:type="spellStart"/>
      <w:r>
        <w:rPr>
          <w:b/>
          <w:sz w:val="23"/>
        </w:rPr>
        <w:t>DI</w:t>
      </w:r>
      <w:proofErr w:type="spellEnd"/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BISOGNO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PAGAMENTO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CANONI</w:t>
      </w:r>
      <w:r>
        <w:rPr>
          <w:b/>
          <w:spacing w:val="-8"/>
          <w:sz w:val="23"/>
        </w:rPr>
        <w:t xml:space="preserve"> </w:t>
      </w:r>
      <w:proofErr w:type="spellStart"/>
      <w:r>
        <w:rPr>
          <w:b/>
          <w:sz w:val="23"/>
        </w:rPr>
        <w:t>DI</w:t>
      </w:r>
      <w:proofErr w:type="spellEnd"/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LOCAZIONE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DELLE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UTENZE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DOMESTICHE.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ART.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53,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COMMA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D.L.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73/2021</w:t>
      </w:r>
    </w:p>
    <w:p w:rsidR="008F590F" w:rsidRDefault="008F590F">
      <w:pPr>
        <w:pStyle w:val="Corpodeltesto"/>
        <w:spacing w:before="7"/>
        <w:rPr>
          <w:b/>
          <w:sz w:val="23"/>
        </w:rPr>
      </w:pPr>
    </w:p>
    <w:p w:rsidR="008F590F" w:rsidRDefault="00E15832">
      <w:pPr>
        <w:pStyle w:val="Corpodeltesto"/>
        <w:spacing w:after="3"/>
        <w:ind w:left="574"/>
      </w:pPr>
      <w:r>
        <w:t>Il/la</w:t>
      </w:r>
      <w:r>
        <w:rPr>
          <w:spacing w:val="-9"/>
        </w:rPr>
        <w:t xml:space="preserve"> </w:t>
      </w:r>
      <w:r>
        <w:t>sottoscritto/a: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5671"/>
      </w:tblGrid>
      <w:tr w:rsidR="008F590F">
        <w:trPr>
          <w:trHeight w:val="294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61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292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90F">
        <w:trPr>
          <w:trHeight w:val="292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61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90F">
        <w:trPr>
          <w:trHeight w:val="292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90F">
        <w:trPr>
          <w:trHeight w:val="293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294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6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Residente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Orria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292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90F">
        <w:trPr>
          <w:trHeight w:val="530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64" w:lineRule="exact"/>
              <w:ind w:left="218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Identificato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mezzo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carta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identità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patente)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292"/>
        </w:trPr>
        <w:tc>
          <w:tcPr>
            <w:tcW w:w="3829" w:type="dxa"/>
          </w:tcPr>
          <w:p w:rsidR="008F590F" w:rsidRDefault="00E15832">
            <w:pPr>
              <w:pStyle w:val="TableParagraph"/>
              <w:spacing w:line="26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</w:p>
        </w:tc>
        <w:tc>
          <w:tcPr>
            <w:tcW w:w="5671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590F" w:rsidRDefault="00E15832">
      <w:pPr>
        <w:spacing w:before="91" w:line="235" w:lineRule="auto"/>
        <w:ind w:left="777" w:right="590"/>
        <w:jc w:val="center"/>
        <w:rPr>
          <w:i/>
          <w:sz w:val="20"/>
        </w:rPr>
      </w:pPr>
      <w:r>
        <w:rPr>
          <w:i/>
          <w:sz w:val="20"/>
        </w:rPr>
        <w:t>Consapevole,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veritiere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falsità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sanzioni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(art.76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445)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decadenza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benefici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eventualmente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conseguiti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(art.75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del</w:t>
      </w:r>
    </w:p>
    <w:p w:rsidR="008F590F" w:rsidRDefault="00E15832">
      <w:pPr>
        <w:spacing w:before="3"/>
        <w:ind w:left="777" w:right="584"/>
        <w:jc w:val="center"/>
        <w:rPr>
          <w:i/>
          <w:sz w:val="20"/>
        </w:rPr>
      </w:pPr>
      <w:r>
        <w:rPr>
          <w:i/>
          <w:sz w:val="20"/>
        </w:rPr>
        <w:t>D.P.R.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445)</w:t>
      </w:r>
    </w:p>
    <w:p w:rsidR="008F590F" w:rsidRDefault="00E15832">
      <w:pPr>
        <w:pStyle w:val="Heading1"/>
        <w:spacing w:before="83"/>
        <w:ind w:left="674"/>
      </w:pPr>
      <w:r>
        <w:rPr>
          <w:color w:val="6F2F9F"/>
        </w:rPr>
        <w:t>CHIEDE</w:t>
      </w:r>
    </w:p>
    <w:p w:rsidR="008F590F" w:rsidRDefault="00E15832">
      <w:pPr>
        <w:pStyle w:val="Corpodeltesto"/>
        <w:spacing w:before="86"/>
        <w:ind w:left="336" w:right="252"/>
        <w:jc w:val="center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ammesso</w:t>
      </w:r>
      <w:r>
        <w:rPr>
          <w:spacing w:val="12"/>
        </w:rPr>
        <w:t xml:space="preserve"> </w:t>
      </w:r>
      <w:r>
        <w:t>all’intervento</w:t>
      </w:r>
      <w:r>
        <w:rPr>
          <w:spacing w:val="12"/>
        </w:rPr>
        <w:t xml:space="preserve"> </w:t>
      </w:r>
      <w:r>
        <w:t>“MISURE</w:t>
      </w:r>
      <w:r>
        <w:rPr>
          <w:spacing w:val="13"/>
        </w:rPr>
        <w:t xml:space="preserve"> </w:t>
      </w:r>
      <w:r>
        <w:t>URGENTI</w:t>
      </w:r>
      <w:r>
        <w:rPr>
          <w:spacing w:val="11"/>
        </w:rPr>
        <w:t xml:space="preserve"> </w:t>
      </w:r>
      <w:proofErr w:type="spellStart"/>
      <w:r>
        <w:t>DI</w:t>
      </w:r>
      <w:proofErr w:type="spellEnd"/>
      <w:r>
        <w:rPr>
          <w:spacing w:val="13"/>
        </w:rPr>
        <w:t xml:space="preserve"> </w:t>
      </w:r>
      <w:r>
        <w:t>SOLIDARIETÀ</w:t>
      </w:r>
      <w:r>
        <w:rPr>
          <w:spacing w:val="11"/>
        </w:rPr>
        <w:t xml:space="preserve"> </w:t>
      </w:r>
      <w:r>
        <w:t>ALIMENTARE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spellStart"/>
      <w:r>
        <w:t>DI</w:t>
      </w:r>
      <w:proofErr w:type="spellEnd"/>
      <w:r>
        <w:rPr>
          <w:spacing w:val="10"/>
        </w:rPr>
        <w:t xml:space="preserve"> </w:t>
      </w:r>
      <w:r>
        <w:t>SOSTEGNO</w:t>
      </w:r>
      <w:r>
        <w:rPr>
          <w:spacing w:val="12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>FAMIGLIE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VERSANO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STATO</w:t>
      </w:r>
      <w:r>
        <w:rPr>
          <w:spacing w:val="10"/>
        </w:rPr>
        <w:t xml:space="preserve"> </w:t>
      </w:r>
      <w:proofErr w:type="spellStart"/>
      <w:r>
        <w:t>DI</w:t>
      </w:r>
      <w:proofErr w:type="spellEnd"/>
      <w:r>
        <w:rPr>
          <w:spacing w:val="10"/>
        </w:rPr>
        <w:t xml:space="preserve"> </w:t>
      </w:r>
      <w:r>
        <w:t>BISOGNO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CANONI</w:t>
      </w:r>
      <w:r>
        <w:rPr>
          <w:spacing w:val="10"/>
        </w:rPr>
        <w:t xml:space="preserve"> </w:t>
      </w:r>
      <w:proofErr w:type="spellStart"/>
      <w:r>
        <w:t>DI</w:t>
      </w:r>
      <w:proofErr w:type="spellEnd"/>
      <w:r>
        <w:rPr>
          <w:spacing w:val="9"/>
        </w:rPr>
        <w:t xml:space="preserve"> </w:t>
      </w:r>
      <w:r>
        <w:t>LOCAZIONE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DELLE</w:t>
      </w:r>
    </w:p>
    <w:p w:rsidR="008F590F" w:rsidRDefault="00E15832">
      <w:pPr>
        <w:pStyle w:val="Corpodeltesto"/>
        <w:ind w:left="336" w:right="155"/>
      </w:pPr>
      <w:r>
        <w:t>UTENZE</w:t>
      </w:r>
      <w:r>
        <w:rPr>
          <w:spacing w:val="-5"/>
        </w:rPr>
        <w:t xml:space="preserve"> </w:t>
      </w:r>
      <w:r>
        <w:t>DOMESTICHE.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</w:t>
      </w:r>
      <w:r>
        <w:rPr>
          <w:spacing w:val="-5"/>
        </w:rPr>
        <w:t xml:space="preserve"> </w:t>
      </w:r>
      <w:r>
        <w:t>73/2021.”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 e</w:t>
      </w:r>
      <w:r>
        <w:rPr>
          <w:spacing w:val="-3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445/200:</w:t>
      </w:r>
    </w:p>
    <w:p w:rsidR="008F590F" w:rsidRDefault="00E15832">
      <w:pPr>
        <w:pStyle w:val="Heading1"/>
        <w:spacing w:before="88"/>
        <w:ind w:left="670"/>
      </w:pPr>
      <w:r>
        <w:rPr>
          <w:color w:val="6F2F9F"/>
        </w:rPr>
        <w:t>DICHIARA</w:t>
      </w:r>
    </w:p>
    <w:p w:rsidR="008F590F" w:rsidRDefault="00E15832">
      <w:pPr>
        <w:pStyle w:val="Paragrafoelenco"/>
        <w:numPr>
          <w:ilvl w:val="0"/>
          <w:numId w:val="6"/>
        </w:numPr>
        <w:tabs>
          <w:tab w:val="left" w:pos="822"/>
        </w:tabs>
        <w:spacing w:line="268" w:lineRule="exact"/>
        <w:ind w:left="821" w:hanging="709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dell’Avviso</w:t>
      </w:r>
      <w:r>
        <w:rPr>
          <w:spacing w:val="-9"/>
        </w:rPr>
        <w:t xml:space="preserve"> </w:t>
      </w:r>
      <w:r>
        <w:t>pubblico;</w:t>
      </w:r>
    </w:p>
    <w:p w:rsidR="008F590F" w:rsidRDefault="00E15832">
      <w:pPr>
        <w:pStyle w:val="Paragrafoelenco"/>
        <w:numPr>
          <w:ilvl w:val="0"/>
          <w:numId w:val="6"/>
        </w:numPr>
        <w:tabs>
          <w:tab w:val="left" w:pos="822"/>
        </w:tabs>
        <w:spacing w:before="55"/>
        <w:ind w:right="249" w:firstLine="0"/>
      </w:pPr>
      <w:r>
        <w:t>Di essere a conoscenza che il Comune verificherà la veridicità delle dichiarazioni sostitutive di atto</w:t>
      </w:r>
      <w:r>
        <w:rPr>
          <w:spacing w:val="1"/>
        </w:rPr>
        <w:t xml:space="preserve"> </w:t>
      </w:r>
      <w:r>
        <w:t>notorio, anche tramite incrocio con altre banche dati (es. Agenzia delle Entrate, Guardia di Finanza, INPS</w:t>
      </w:r>
      <w:r>
        <w:rPr>
          <w:spacing w:val="1"/>
        </w:rPr>
        <w:t xml:space="preserve"> </w:t>
      </w:r>
      <w:r>
        <w:t>ecc.);</w:t>
      </w:r>
    </w:p>
    <w:p w:rsidR="008F590F" w:rsidRDefault="00E15832">
      <w:pPr>
        <w:pStyle w:val="Paragrafoelenco"/>
        <w:numPr>
          <w:ilvl w:val="0"/>
          <w:numId w:val="6"/>
        </w:numPr>
        <w:tabs>
          <w:tab w:val="left" w:pos="822"/>
        </w:tabs>
        <w:spacing w:before="58"/>
        <w:ind w:right="252" w:firstLine="0"/>
      </w:pPr>
      <w:r>
        <w:t>Di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nuclei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esposti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dall’emergenza</w:t>
      </w:r>
      <w:r>
        <w:rPr>
          <w:spacing w:val="1"/>
        </w:rPr>
        <w:t xml:space="preserve"> </w:t>
      </w:r>
      <w:r>
        <w:t>epidemiologica</w:t>
      </w:r>
      <w:r>
        <w:rPr>
          <w:spacing w:val="-4"/>
        </w:rPr>
        <w:t xml:space="preserve"> </w:t>
      </w:r>
      <w:r>
        <w:t>da virus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e pertanto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 bisogno;</w:t>
      </w:r>
    </w:p>
    <w:p w:rsidR="008F590F" w:rsidRDefault="00E15832">
      <w:pPr>
        <w:pStyle w:val="Paragrafoelenco"/>
        <w:numPr>
          <w:ilvl w:val="0"/>
          <w:numId w:val="6"/>
        </w:numPr>
        <w:tabs>
          <w:tab w:val="left" w:pos="822"/>
        </w:tabs>
        <w:spacing w:before="56"/>
        <w:ind w:left="821" w:hanging="709"/>
      </w:pPr>
      <w:r>
        <w:t>Di</w:t>
      </w:r>
      <w:r>
        <w:rPr>
          <w:spacing w:val="-5"/>
        </w:rPr>
        <w:t xml:space="preserve"> </w:t>
      </w:r>
      <w:r>
        <w:t>ritrovarsi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priorità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</w:t>
      </w:r>
      <w:r>
        <w:rPr>
          <w:spacing w:val="-4"/>
        </w:rPr>
        <w:t xml:space="preserve"> </w:t>
      </w:r>
      <w:r>
        <w:t>(</w:t>
      </w:r>
      <w:r>
        <w:rPr>
          <w:i/>
          <w:u w:val="single"/>
        </w:rPr>
        <w:t>barrare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casella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interessata</w:t>
      </w:r>
      <w:r>
        <w:t>):</w:t>
      </w:r>
    </w:p>
    <w:p w:rsidR="008F590F" w:rsidRDefault="00E15832">
      <w:pPr>
        <w:pStyle w:val="Paragrafoelenco"/>
        <w:numPr>
          <w:ilvl w:val="0"/>
          <w:numId w:val="5"/>
        </w:numPr>
        <w:tabs>
          <w:tab w:val="left" w:pos="822"/>
        </w:tabs>
        <w:spacing w:before="60" w:line="237" w:lineRule="auto"/>
        <w:ind w:right="248" w:firstLine="0"/>
      </w:pPr>
      <w:r>
        <w:rPr>
          <w:b/>
        </w:rPr>
        <w:t>PRIORITA’ 1</w:t>
      </w:r>
      <w:r>
        <w:t>:</w:t>
      </w:r>
      <w:r>
        <w:rPr>
          <w:spacing w:val="1"/>
        </w:rPr>
        <w:t xml:space="preserve"> </w:t>
      </w:r>
      <w:r>
        <w:t xml:space="preserve">nuclei familiari </w:t>
      </w:r>
      <w:r>
        <w:rPr>
          <w:b/>
        </w:rPr>
        <w:t xml:space="preserve">non assegnatari di alcuna misura di sostegno pubblico </w:t>
      </w:r>
      <w:r>
        <w:t>(Reddito di</w:t>
      </w:r>
      <w:r>
        <w:rPr>
          <w:spacing w:val="1"/>
        </w:rPr>
        <w:t xml:space="preserve"> </w:t>
      </w:r>
      <w:r>
        <w:t>cittadinanza (</w:t>
      </w:r>
      <w:proofErr w:type="spellStart"/>
      <w:r>
        <w:t>RdC</w:t>
      </w:r>
      <w:proofErr w:type="spellEnd"/>
      <w:r>
        <w:t>), Reddito di Emergenza (REM), Reddito di Inclusione (REIS), Indennità di disoccupazione</w:t>
      </w:r>
      <w:r>
        <w:rPr>
          <w:spacing w:val="1"/>
        </w:rPr>
        <w:t xml:space="preserve"> </w:t>
      </w:r>
      <w:r>
        <w:t>(NASPI),</w:t>
      </w:r>
      <w:r>
        <w:rPr>
          <w:spacing w:val="15"/>
        </w:rPr>
        <w:t xml:space="preserve"> </w:t>
      </w:r>
      <w:r>
        <w:t>Cassa</w:t>
      </w:r>
      <w:r>
        <w:rPr>
          <w:spacing w:val="15"/>
        </w:rPr>
        <w:t xml:space="preserve"> </w:t>
      </w:r>
      <w:r>
        <w:t>Integrazione</w:t>
      </w:r>
      <w:r>
        <w:rPr>
          <w:spacing w:val="18"/>
        </w:rPr>
        <w:t xml:space="preserve"> </w:t>
      </w:r>
      <w:r>
        <w:t>Guadagni</w:t>
      </w:r>
      <w:r>
        <w:rPr>
          <w:spacing w:val="15"/>
        </w:rPr>
        <w:t xml:space="preserve"> </w:t>
      </w:r>
      <w:r>
        <w:t>(CIG),</w:t>
      </w:r>
      <w:r>
        <w:rPr>
          <w:spacing w:val="15"/>
        </w:rPr>
        <w:t xml:space="preserve"> </w:t>
      </w:r>
      <w:r>
        <w:t>Bonus</w:t>
      </w:r>
      <w:r>
        <w:rPr>
          <w:spacing w:val="17"/>
        </w:rPr>
        <w:t xml:space="preserve"> </w:t>
      </w:r>
      <w:r>
        <w:t>dello</w:t>
      </w:r>
      <w:r>
        <w:rPr>
          <w:spacing w:val="16"/>
        </w:rPr>
        <w:t xml:space="preserve"> </w:t>
      </w:r>
      <w:r>
        <w:t>stato</w:t>
      </w:r>
      <w:r>
        <w:rPr>
          <w:spacing w:val="16"/>
        </w:rPr>
        <w:t xml:space="preserve"> </w:t>
      </w:r>
      <w:r>
        <w:t>erogato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INPS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seguito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D.L.</w:t>
      </w:r>
      <w:r>
        <w:rPr>
          <w:spacing w:val="15"/>
        </w:rPr>
        <w:t xml:space="preserve"> </w:t>
      </w:r>
      <w:r>
        <w:t>18/2020</w:t>
      </w:r>
      <w:r>
        <w:rPr>
          <w:spacing w:val="18"/>
        </w:rPr>
        <w:t xml:space="preserve"> </w:t>
      </w:r>
      <w:r>
        <w:t>-</w:t>
      </w:r>
    </w:p>
    <w:p w:rsidR="008F590F" w:rsidRDefault="00E15832">
      <w:pPr>
        <w:ind w:left="113" w:right="253"/>
        <w:jc w:val="both"/>
      </w:pPr>
      <w:r>
        <w:t>D.L. “Cura Italia”- D.L. “Ristori”- D.L. “Ristori bis,” “</w:t>
      </w:r>
      <w:proofErr w:type="spellStart"/>
      <w:r>
        <w:t>ter</w:t>
      </w:r>
      <w:proofErr w:type="spellEnd"/>
      <w:r>
        <w:t>” e “</w:t>
      </w:r>
      <w:proofErr w:type="spellStart"/>
      <w:r>
        <w:t>Quater</w:t>
      </w:r>
      <w:proofErr w:type="spellEnd"/>
      <w:r>
        <w:t>”, Indennità di mobilità o altre fonti di</w:t>
      </w:r>
      <w:r>
        <w:rPr>
          <w:spacing w:val="1"/>
        </w:rPr>
        <w:t xml:space="preserve"> </w:t>
      </w:r>
      <w:r>
        <w:t>sostegno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reddito</w:t>
      </w:r>
      <w:r>
        <w:rPr>
          <w:spacing w:val="9"/>
        </w:rPr>
        <w:t xml:space="preserve"> </w:t>
      </w:r>
      <w:r>
        <w:t>previste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livello</w:t>
      </w:r>
      <w:r>
        <w:rPr>
          <w:spacing w:val="9"/>
        </w:rPr>
        <w:t xml:space="preserve"> </w:t>
      </w:r>
      <w:r>
        <w:t>regionale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comunale)</w:t>
      </w:r>
      <w:r>
        <w:rPr>
          <w:spacing w:val="8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rPr>
          <w:b/>
        </w:rPr>
        <w:t>non</w:t>
      </w:r>
      <w:r>
        <w:rPr>
          <w:b/>
          <w:spacing w:val="12"/>
        </w:rPr>
        <w:t xml:space="preserve"> </w:t>
      </w:r>
      <w:r>
        <w:rPr>
          <w:b/>
        </w:rPr>
        <w:t>superino</w:t>
      </w:r>
      <w:r>
        <w:rPr>
          <w:b/>
          <w:spacing w:val="9"/>
        </w:rPr>
        <w:t xml:space="preserve"> </w:t>
      </w:r>
      <w:r>
        <w:rPr>
          <w:b/>
        </w:rPr>
        <w:t>le</w:t>
      </w:r>
      <w:r>
        <w:rPr>
          <w:b/>
          <w:spacing w:val="12"/>
        </w:rPr>
        <w:t xml:space="preserve"> </w:t>
      </w:r>
      <w:r>
        <w:rPr>
          <w:b/>
        </w:rPr>
        <w:t>predette</w:t>
      </w:r>
      <w:r>
        <w:rPr>
          <w:b/>
          <w:spacing w:val="12"/>
        </w:rPr>
        <w:t xml:space="preserve"> </w:t>
      </w:r>
      <w:r>
        <w:rPr>
          <w:b/>
        </w:rPr>
        <w:t>soglie</w:t>
      </w:r>
      <w:r>
        <w:rPr>
          <w:b/>
          <w:spacing w:val="9"/>
        </w:rPr>
        <w:t xml:space="preserve"> </w:t>
      </w:r>
      <w:r>
        <w:rPr>
          <w:b/>
        </w:rPr>
        <w:t>reddituali</w:t>
      </w:r>
      <w:r>
        <w:rPr>
          <w:b/>
          <w:spacing w:val="-47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all’art.</w:t>
      </w:r>
      <w:r>
        <w:rPr>
          <w:b/>
          <w:spacing w:val="-1"/>
        </w:rPr>
        <w:t xml:space="preserve"> </w:t>
      </w:r>
      <w:r>
        <w:rPr>
          <w:b/>
        </w:rPr>
        <w:t>3 del</w:t>
      </w:r>
      <w:r>
        <w:rPr>
          <w:b/>
          <w:spacing w:val="-1"/>
        </w:rPr>
        <w:t xml:space="preserve"> </w:t>
      </w:r>
      <w:r>
        <w:rPr>
          <w:b/>
        </w:rPr>
        <w:t>relativo</w:t>
      </w:r>
      <w:r>
        <w:rPr>
          <w:b/>
          <w:spacing w:val="-3"/>
        </w:rPr>
        <w:t xml:space="preserve"> </w:t>
      </w:r>
      <w:r>
        <w:rPr>
          <w:b/>
        </w:rPr>
        <w:t>Avviso</w:t>
      </w:r>
      <w:r>
        <w:rPr>
          <w:b/>
          <w:spacing w:val="-2"/>
        </w:rPr>
        <w:t xml:space="preserve"> </w:t>
      </w:r>
      <w:r>
        <w:rPr>
          <w:b/>
        </w:rPr>
        <w:t>Pubblico</w:t>
      </w:r>
      <w:r>
        <w:rPr>
          <w:b/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 alternativamente</w:t>
      </w:r>
    </w:p>
    <w:p w:rsidR="008F590F" w:rsidRDefault="00E15832">
      <w:pPr>
        <w:pStyle w:val="Paragrafoelenco"/>
        <w:numPr>
          <w:ilvl w:val="0"/>
          <w:numId w:val="4"/>
        </w:numPr>
        <w:tabs>
          <w:tab w:val="left" w:pos="325"/>
        </w:tabs>
        <w:spacing w:before="56"/>
        <w:ind w:right="402" w:firstLine="0"/>
        <w:jc w:val="both"/>
        <w:rPr>
          <w:b/>
        </w:rPr>
      </w:pPr>
      <w:r>
        <w:t>siano</w:t>
      </w:r>
      <w:r>
        <w:rPr>
          <w:spacing w:val="-4"/>
        </w:rPr>
        <w:t xml:space="preserve"> </w:t>
      </w:r>
      <w:r>
        <w:rPr>
          <w:b/>
        </w:rPr>
        <w:t>impossibilitati</w:t>
      </w:r>
      <w:r>
        <w:rPr>
          <w:b/>
          <w:spacing w:val="-3"/>
        </w:rPr>
        <w:t xml:space="preserve"> </w:t>
      </w:r>
      <w:r>
        <w:rPr>
          <w:b/>
        </w:rPr>
        <w:t>ad</w:t>
      </w:r>
      <w:r>
        <w:rPr>
          <w:b/>
          <w:spacing w:val="-7"/>
        </w:rPr>
        <w:t xml:space="preserve"> </w:t>
      </w:r>
      <w:r>
        <w:rPr>
          <w:b/>
        </w:rPr>
        <w:t>approvvigionarsi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generi</w:t>
      </w:r>
      <w:r>
        <w:rPr>
          <w:b/>
          <w:spacing w:val="-6"/>
        </w:rPr>
        <w:t xml:space="preserve"> </w:t>
      </w:r>
      <w:r>
        <w:rPr>
          <w:b/>
        </w:rPr>
        <w:t>alimentari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beni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prima</w:t>
      </w:r>
      <w:r>
        <w:rPr>
          <w:b/>
          <w:spacing w:val="-3"/>
        </w:rPr>
        <w:t xml:space="preserve"> </w:t>
      </w:r>
      <w:r>
        <w:rPr>
          <w:b/>
        </w:rPr>
        <w:t>necessità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causa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ca-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renza</w:t>
      </w:r>
      <w:proofErr w:type="spellEnd"/>
      <w:r>
        <w:rPr>
          <w:b/>
        </w:rPr>
        <w:t>/precarietà</w:t>
      </w:r>
      <w:r>
        <w:rPr>
          <w:b/>
          <w:spacing w:val="-2"/>
        </w:rPr>
        <w:t xml:space="preserve"> </w:t>
      </w:r>
      <w:r>
        <w:rPr>
          <w:b/>
        </w:rPr>
        <w:t>lavorativa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socio-economica;</w:t>
      </w:r>
    </w:p>
    <w:p w:rsidR="008F590F" w:rsidRDefault="00E15832">
      <w:pPr>
        <w:pStyle w:val="Paragrafoelenco"/>
        <w:numPr>
          <w:ilvl w:val="0"/>
          <w:numId w:val="4"/>
        </w:numPr>
        <w:tabs>
          <w:tab w:val="left" w:pos="339"/>
        </w:tabs>
        <w:spacing w:before="1"/>
        <w:ind w:right="249" w:firstLine="0"/>
        <w:jc w:val="both"/>
      </w:pPr>
      <w:r>
        <w:t xml:space="preserve">siano </w:t>
      </w:r>
      <w:r>
        <w:rPr>
          <w:b/>
        </w:rPr>
        <w:t>privi di disponibilità finanziaria per l’acquisito di generi alimentari e beni di prima necessità, per-</w:t>
      </w:r>
      <w:r>
        <w:rPr>
          <w:b/>
          <w:spacing w:val="1"/>
        </w:rPr>
        <w:t xml:space="preserve"> </w:t>
      </w:r>
      <w:r>
        <w:rPr>
          <w:b/>
        </w:rPr>
        <w:t xml:space="preserve">ché appartenenti </w:t>
      </w:r>
      <w:r>
        <w:t xml:space="preserve">ad una delle </w:t>
      </w:r>
      <w:r>
        <w:rPr>
          <w:b/>
        </w:rPr>
        <w:t xml:space="preserve">categorie </w:t>
      </w:r>
      <w:r>
        <w:t xml:space="preserve">che hanno </w:t>
      </w:r>
      <w:r>
        <w:rPr>
          <w:b/>
        </w:rPr>
        <w:t>subito una riduzione reddituale in quanto operanti nei</w:t>
      </w:r>
      <w:r>
        <w:rPr>
          <w:b/>
          <w:spacing w:val="1"/>
        </w:rPr>
        <w:t xml:space="preserve"> </w:t>
      </w:r>
      <w:r>
        <w:rPr>
          <w:b/>
        </w:rPr>
        <w:t>settori che hanno subito limitazioni o sospensione dell’attività lavorativa a seguito dell’entrata in vigore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misure</w:t>
      </w:r>
      <w:r>
        <w:rPr>
          <w:b/>
          <w:spacing w:val="-2"/>
        </w:rPr>
        <w:t xml:space="preserve"> </w:t>
      </w:r>
      <w:r>
        <w:rPr>
          <w:b/>
        </w:rPr>
        <w:t>emergenziali</w:t>
      </w:r>
      <w:r>
        <w:rPr>
          <w:b/>
          <w:spacing w:val="1"/>
        </w:rPr>
        <w:t xml:space="preserve"> </w:t>
      </w:r>
      <w:r>
        <w:t>legate al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successivi.</w:t>
      </w:r>
    </w:p>
    <w:p w:rsidR="008F590F" w:rsidRDefault="008F590F">
      <w:pPr>
        <w:jc w:val="both"/>
        <w:sectPr w:rsidR="008F590F">
          <w:footerReference w:type="default" r:id="rId8"/>
          <w:type w:val="continuous"/>
          <w:pgSz w:w="11930" w:h="16860"/>
          <w:pgMar w:top="360" w:right="880" w:bottom="640" w:left="1020" w:header="720" w:footer="451" w:gutter="0"/>
          <w:pgNumType w:start="1"/>
          <w:cols w:space="720"/>
        </w:sectPr>
      </w:pPr>
    </w:p>
    <w:p w:rsidR="008F590F" w:rsidRDefault="00E15832">
      <w:pPr>
        <w:pStyle w:val="Paragrafoelenco"/>
        <w:numPr>
          <w:ilvl w:val="0"/>
          <w:numId w:val="5"/>
        </w:numPr>
        <w:tabs>
          <w:tab w:val="left" w:pos="822"/>
        </w:tabs>
        <w:spacing w:before="56" w:line="237" w:lineRule="auto"/>
        <w:ind w:right="248" w:firstLine="0"/>
      </w:pPr>
      <w:r>
        <w:rPr>
          <w:b/>
        </w:rPr>
        <w:lastRenderedPageBreak/>
        <w:t xml:space="preserve">PRIORITA’ 2: </w:t>
      </w:r>
      <w:r>
        <w:t xml:space="preserve">nuclei familiari </w:t>
      </w:r>
      <w:r>
        <w:rPr>
          <w:b/>
        </w:rPr>
        <w:t xml:space="preserve">assegnatari di misure di sostegno pubblico </w:t>
      </w:r>
      <w:r>
        <w:t>(Reddito di cittadinanza</w:t>
      </w:r>
      <w:r>
        <w:rPr>
          <w:spacing w:val="1"/>
        </w:rPr>
        <w:t xml:space="preserve"> </w:t>
      </w:r>
      <w:r>
        <w:t>(</w:t>
      </w:r>
      <w:proofErr w:type="spellStart"/>
      <w:r>
        <w:t>RdC</w:t>
      </w:r>
      <w:proofErr w:type="spellEnd"/>
      <w:r>
        <w:t>), Reddito di Emergenza (REM), Reddito di Inclusione (REIS), Indennità di disoccupazione (NASPI), Cassa</w:t>
      </w:r>
      <w:r>
        <w:rPr>
          <w:spacing w:val="1"/>
        </w:rPr>
        <w:t xml:space="preserve"> </w:t>
      </w:r>
      <w:r>
        <w:t>Integrazione Guadagni</w:t>
      </w:r>
      <w:r>
        <w:rPr>
          <w:spacing w:val="-2"/>
        </w:rPr>
        <w:t xml:space="preserve"> </w:t>
      </w:r>
      <w:r>
        <w:t>(CIG),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erogato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18/2020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“Cura</w:t>
      </w:r>
      <w:r>
        <w:rPr>
          <w:spacing w:val="1"/>
        </w:rPr>
        <w:t xml:space="preserve"> </w:t>
      </w:r>
      <w:r>
        <w:t>Italia”-</w:t>
      </w:r>
    </w:p>
    <w:p w:rsidR="008F590F" w:rsidRDefault="00E15832">
      <w:pPr>
        <w:ind w:left="113" w:right="252"/>
        <w:jc w:val="both"/>
        <w:rPr>
          <w:b/>
        </w:rPr>
      </w:pPr>
      <w:r>
        <w:t>D.L. “Ristori”- D.L. “Ristori bis,” “</w:t>
      </w:r>
      <w:proofErr w:type="spellStart"/>
      <w:r>
        <w:t>ter</w:t>
      </w:r>
      <w:proofErr w:type="spellEnd"/>
      <w:r>
        <w:t>” e “</w:t>
      </w:r>
      <w:proofErr w:type="spellStart"/>
      <w:r>
        <w:t>Quater</w:t>
      </w:r>
      <w:proofErr w:type="spellEnd"/>
      <w:r>
        <w:t>”, Indennità di mobilità o altre fonti di sostegno al reddito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comunale)</w:t>
      </w:r>
      <w:r>
        <w:rPr>
          <w:spacing w:val="1"/>
        </w:rPr>
        <w:t xml:space="preserve"> </w:t>
      </w: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possiedano</w:t>
      </w:r>
      <w:r>
        <w:rPr>
          <w:b/>
          <w:spacing w:val="1"/>
        </w:rPr>
        <w:t xml:space="preserve"> </w:t>
      </w:r>
      <w:r>
        <w:rPr>
          <w:b/>
        </w:rPr>
        <w:t>disponibilità</w:t>
      </w:r>
      <w:r>
        <w:rPr>
          <w:b/>
          <w:spacing w:val="1"/>
        </w:rPr>
        <w:t xml:space="preserve"> </w:t>
      </w:r>
      <w:r>
        <w:rPr>
          <w:b/>
        </w:rPr>
        <w:t>finanziaria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superiore</w:t>
      </w:r>
      <w:r>
        <w:rPr>
          <w:b/>
          <w:spacing w:val="49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predette</w:t>
      </w:r>
      <w:r>
        <w:rPr>
          <w:b/>
          <w:spacing w:val="-2"/>
        </w:rPr>
        <w:t xml:space="preserve"> </w:t>
      </w:r>
      <w:r>
        <w:rPr>
          <w:b/>
        </w:rPr>
        <w:t>soglie</w:t>
      </w:r>
      <w:r>
        <w:rPr>
          <w:b/>
          <w:spacing w:val="-2"/>
        </w:rPr>
        <w:t xml:space="preserve"> </w:t>
      </w:r>
      <w:r>
        <w:rPr>
          <w:b/>
        </w:rPr>
        <w:t>reddituali</w:t>
      </w:r>
      <w:r>
        <w:rPr>
          <w:b/>
          <w:spacing w:val="-3"/>
        </w:rPr>
        <w:t xml:space="preserve"> </w:t>
      </w:r>
      <w:r>
        <w:rPr>
          <w:b/>
        </w:rPr>
        <w:t>di cui</w:t>
      </w:r>
      <w:r>
        <w:rPr>
          <w:b/>
          <w:spacing w:val="-3"/>
        </w:rPr>
        <w:t xml:space="preserve"> </w:t>
      </w:r>
      <w:r>
        <w:rPr>
          <w:b/>
        </w:rPr>
        <w:t>all’art.</w:t>
      </w:r>
      <w:r>
        <w:rPr>
          <w:b/>
          <w:spacing w:val="-2"/>
        </w:rPr>
        <w:t xml:space="preserve"> </w:t>
      </w:r>
      <w:r>
        <w:rPr>
          <w:b/>
        </w:rPr>
        <w:t>3 del relativo</w:t>
      </w:r>
      <w:r>
        <w:rPr>
          <w:b/>
          <w:spacing w:val="-4"/>
        </w:rPr>
        <w:t xml:space="preserve"> </w:t>
      </w:r>
      <w:r>
        <w:rPr>
          <w:b/>
        </w:rPr>
        <w:t>Avviso</w:t>
      </w:r>
      <w:r>
        <w:rPr>
          <w:b/>
          <w:spacing w:val="-2"/>
        </w:rPr>
        <w:t xml:space="preserve"> </w:t>
      </w:r>
      <w:r>
        <w:rPr>
          <w:b/>
        </w:rPr>
        <w:t>Pubblico.</w:t>
      </w:r>
    </w:p>
    <w:p w:rsidR="008F590F" w:rsidRDefault="008F590F">
      <w:pPr>
        <w:pStyle w:val="Corpodeltesto"/>
        <w:spacing w:before="4"/>
        <w:rPr>
          <w:b/>
          <w:sz w:val="31"/>
        </w:rPr>
      </w:pPr>
    </w:p>
    <w:p w:rsidR="008F590F" w:rsidRDefault="00E15832">
      <w:pPr>
        <w:pStyle w:val="Paragrafoelenco"/>
        <w:numPr>
          <w:ilvl w:val="0"/>
          <w:numId w:val="6"/>
        </w:numPr>
        <w:tabs>
          <w:tab w:val="left" w:pos="822"/>
        </w:tabs>
        <w:ind w:left="821" w:hanging="709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anagrafico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composto:</w:t>
      </w:r>
    </w:p>
    <w:p w:rsidR="008F590F" w:rsidRDefault="008F590F">
      <w:pPr>
        <w:pStyle w:val="Corpodeltesto"/>
        <w:rPr>
          <w:sz w:val="5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01"/>
        <w:gridCol w:w="1532"/>
        <w:gridCol w:w="1817"/>
        <w:gridCol w:w="3126"/>
      </w:tblGrid>
      <w:tr w:rsidR="008F590F">
        <w:trPr>
          <w:trHeight w:val="395"/>
        </w:trPr>
        <w:tc>
          <w:tcPr>
            <w:tcW w:w="569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:rsidR="008F590F" w:rsidRDefault="00E15832">
            <w:pPr>
              <w:pStyle w:val="TableParagraph"/>
              <w:spacing w:before="1"/>
              <w:ind w:left="671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532" w:type="dxa"/>
          </w:tcPr>
          <w:p w:rsidR="008F590F" w:rsidRDefault="00E15832">
            <w:pPr>
              <w:pStyle w:val="TableParagraph"/>
              <w:spacing w:before="1"/>
              <w:ind w:left="57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17" w:type="dxa"/>
          </w:tcPr>
          <w:p w:rsidR="008F590F" w:rsidRDefault="00E15832">
            <w:pPr>
              <w:pStyle w:val="TableParagraph"/>
              <w:spacing w:before="1"/>
              <w:ind w:left="166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parentela</w:t>
            </w:r>
          </w:p>
        </w:tc>
        <w:tc>
          <w:tcPr>
            <w:tcW w:w="3126" w:type="dxa"/>
          </w:tcPr>
          <w:p w:rsidR="008F590F" w:rsidRDefault="00E15832">
            <w:pPr>
              <w:pStyle w:val="TableParagraph"/>
              <w:spacing w:before="1"/>
              <w:ind w:left="1239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</w:tr>
      <w:tr w:rsidR="008F590F">
        <w:trPr>
          <w:trHeight w:val="397"/>
        </w:trPr>
        <w:tc>
          <w:tcPr>
            <w:tcW w:w="569" w:type="dxa"/>
          </w:tcPr>
          <w:p w:rsidR="008F590F" w:rsidRDefault="00E15832">
            <w:pPr>
              <w:pStyle w:val="TableParagraph"/>
              <w:spacing w:before="4"/>
              <w:ind w:left="119"/>
            </w:pPr>
            <w:r>
              <w:t>1</w:t>
            </w:r>
          </w:p>
        </w:tc>
        <w:tc>
          <w:tcPr>
            <w:tcW w:w="210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6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393"/>
        </w:trPr>
        <w:tc>
          <w:tcPr>
            <w:tcW w:w="569" w:type="dxa"/>
          </w:tcPr>
          <w:p w:rsidR="008F590F" w:rsidRDefault="00E15832">
            <w:pPr>
              <w:pStyle w:val="TableParagraph"/>
              <w:spacing w:before="1"/>
              <w:ind w:left="119"/>
            </w:pPr>
            <w:r>
              <w:t>2</w:t>
            </w:r>
          </w:p>
        </w:tc>
        <w:tc>
          <w:tcPr>
            <w:tcW w:w="210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6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397"/>
        </w:trPr>
        <w:tc>
          <w:tcPr>
            <w:tcW w:w="569" w:type="dxa"/>
          </w:tcPr>
          <w:p w:rsidR="008F590F" w:rsidRDefault="00E15832">
            <w:pPr>
              <w:pStyle w:val="TableParagraph"/>
              <w:spacing w:before="4"/>
              <w:ind w:left="119"/>
            </w:pPr>
            <w:r>
              <w:t>3</w:t>
            </w:r>
          </w:p>
        </w:tc>
        <w:tc>
          <w:tcPr>
            <w:tcW w:w="210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6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398"/>
        </w:trPr>
        <w:tc>
          <w:tcPr>
            <w:tcW w:w="569" w:type="dxa"/>
          </w:tcPr>
          <w:p w:rsidR="008F590F" w:rsidRDefault="00E15832">
            <w:pPr>
              <w:pStyle w:val="TableParagraph"/>
              <w:spacing w:before="1"/>
              <w:ind w:left="119"/>
            </w:pPr>
            <w:r>
              <w:t>4</w:t>
            </w:r>
          </w:p>
        </w:tc>
        <w:tc>
          <w:tcPr>
            <w:tcW w:w="210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6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396"/>
        </w:trPr>
        <w:tc>
          <w:tcPr>
            <w:tcW w:w="569" w:type="dxa"/>
          </w:tcPr>
          <w:p w:rsidR="008F590F" w:rsidRDefault="00E15832">
            <w:pPr>
              <w:pStyle w:val="TableParagraph"/>
              <w:spacing w:before="1"/>
              <w:ind w:left="119"/>
            </w:pPr>
            <w:r>
              <w:t>5</w:t>
            </w:r>
          </w:p>
        </w:tc>
        <w:tc>
          <w:tcPr>
            <w:tcW w:w="210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6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  <w:tr w:rsidR="008F590F">
        <w:trPr>
          <w:trHeight w:val="395"/>
        </w:trPr>
        <w:tc>
          <w:tcPr>
            <w:tcW w:w="569" w:type="dxa"/>
          </w:tcPr>
          <w:p w:rsidR="008F590F" w:rsidRDefault="00E15832">
            <w:pPr>
              <w:pStyle w:val="TableParagraph"/>
              <w:spacing w:before="1"/>
              <w:ind w:left="119"/>
            </w:pPr>
            <w:r>
              <w:t>6</w:t>
            </w:r>
          </w:p>
        </w:tc>
        <w:tc>
          <w:tcPr>
            <w:tcW w:w="2101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6" w:type="dxa"/>
          </w:tcPr>
          <w:p w:rsidR="008F590F" w:rsidRDefault="008F590F">
            <w:pPr>
              <w:pStyle w:val="TableParagraph"/>
              <w:rPr>
                <w:rFonts w:ascii="Times New Roman"/>
              </w:rPr>
            </w:pPr>
          </w:p>
        </w:tc>
      </w:tr>
    </w:tbl>
    <w:p w:rsidR="008F590F" w:rsidRDefault="008F590F">
      <w:pPr>
        <w:pStyle w:val="Corpodeltesto"/>
        <w:spacing w:before="7"/>
        <w:rPr>
          <w:sz w:val="31"/>
        </w:rPr>
      </w:pP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1"/>
        <w:ind w:right="251"/>
        <w:jc w:val="left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trovarsi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cause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esclusione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all’art.</w:t>
      </w:r>
      <w:r>
        <w:rPr>
          <w:spacing w:val="30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dell’avviso,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quale</w:t>
      </w:r>
      <w:r>
        <w:rPr>
          <w:spacing w:val="27"/>
        </w:rPr>
        <w:t xml:space="preserve"> </w:t>
      </w:r>
      <w:r>
        <w:t>viene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seguito</w:t>
      </w:r>
      <w:r>
        <w:rPr>
          <w:spacing w:val="-47"/>
        </w:rPr>
        <w:t xml:space="preserve"> </w:t>
      </w:r>
      <w:r>
        <w:t>integralmente riportato:</w:t>
      </w:r>
    </w:p>
    <w:p w:rsidR="008F590F" w:rsidRDefault="00E15832">
      <w:pPr>
        <w:pStyle w:val="Paragrafoelenco"/>
        <w:numPr>
          <w:ilvl w:val="2"/>
          <w:numId w:val="6"/>
        </w:numPr>
        <w:tabs>
          <w:tab w:val="left" w:pos="833"/>
          <w:tab w:val="left" w:pos="834"/>
        </w:tabs>
        <w:spacing w:before="120"/>
        <w:ind w:hanging="361"/>
        <w:jc w:val="left"/>
        <w:rPr>
          <w:rFonts w:ascii="Symbol" w:hAnsi="Symbol"/>
          <w:b/>
        </w:rPr>
      </w:pPr>
      <w:r>
        <w:rPr>
          <w:b/>
          <w:color w:val="000009"/>
          <w:u w:val="single" w:color="000009"/>
        </w:rPr>
        <w:t>Indicatore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della</w:t>
      </w:r>
      <w:r>
        <w:rPr>
          <w:b/>
          <w:color w:val="000009"/>
          <w:spacing w:val="-8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situazione</w:t>
      </w:r>
      <w:r>
        <w:rPr>
          <w:b/>
          <w:color w:val="000009"/>
          <w:spacing w:val="-7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economica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equivalente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SUPERIORE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ai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15.000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€;</w:t>
      </w:r>
    </w:p>
    <w:p w:rsidR="008F590F" w:rsidRDefault="00E15832">
      <w:pPr>
        <w:pStyle w:val="Paragrafoelenco"/>
        <w:numPr>
          <w:ilvl w:val="2"/>
          <w:numId w:val="6"/>
        </w:numPr>
        <w:tabs>
          <w:tab w:val="left" w:pos="833"/>
          <w:tab w:val="left" w:pos="834"/>
        </w:tabs>
        <w:spacing w:before="1"/>
        <w:ind w:right="259"/>
        <w:jc w:val="left"/>
        <w:rPr>
          <w:rFonts w:ascii="Symbol" w:hAnsi="Symbol"/>
          <w:color w:val="000009"/>
        </w:rPr>
      </w:pPr>
      <w:r>
        <w:rPr>
          <w:b/>
          <w:color w:val="000009"/>
        </w:rPr>
        <w:t>reddito</w:t>
      </w:r>
      <w:r>
        <w:rPr>
          <w:b/>
          <w:color w:val="000009"/>
          <w:spacing w:val="35"/>
        </w:rPr>
        <w:t xml:space="preserve"> </w:t>
      </w:r>
      <w:r>
        <w:rPr>
          <w:b/>
          <w:color w:val="000009"/>
        </w:rPr>
        <w:t>mensile</w:t>
      </w:r>
      <w:r>
        <w:rPr>
          <w:b/>
          <w:color w:val="000009"/>
          <w:spacing w:val="34"/>
        </w:rPr>
        <w:t xml:space="preserve"> </w:t>
      </w:r>
      <w:r>
        <w:rPr>
          <w:b/>
          <w:color w:val="000009"/>
        </w:rPr>
        <w:t>inferiore</w:t>
      </w:r>
      <w:r>
        <w:rPr>
          <w:b/>
          <w:color w:val="000009"/>
          <w:spacing w:val="32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</w:rPr>
        <w:t>pari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</w:rPr>
        <w:t>agli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</w:rPr>
        <w:t>importi</w:t>
      </w:r>
      <w:r>
        <w:rPr>
          <w:b/>
          <w:color w:val="000009"/>
          <w:spacing w:val="36"/>
        </w:rPr>
        <w:t xml:space="preserve"> </w:t>
      </w:r>
      <w:proofErr w:type="spellStart"/>
      <w:r>
        <w:rPr>
          <w:b/>
          <w:color w:val="000009"/>
        </w:rPr>
        <w:t>sottoindicati</w:t>
      </w:r>
      <w:proofErr w:type="spellEnd"/>
      <w:r>
        <w:rPr>
          <w:b/>
          <w:color w:val="000009"/>
        </w:rPr>
        <w:t>,</w:t>
      </w:r>
      <w:r>
        <w:rPr>
          <w:b/>
          <w:color w:val="000009"/>
          <w:spacing w:val="35"/>
        </w:rPr>
        <w:t xml:space="preserve"> </w:t>
      </w:r>
      <w:r>
        <w:rPr>
          <w:b/>
          <w:color w:val="000009"/>
        </w:rPr>
        <w:t>nel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</w:rPr>
        <w:t>periodo</w:t>
      </w:r>
      <w:r>
        <w:rPr>
          <w:b/>
          <w:color w:val="000009"/>
          <w:spacing w:val="34"/>
        </w:rPr>
        <w:t xml:space="preserve"> </w:t>
      </w:r>
      <w:r w:rsidR="0048379A">
        <w:rPr>
          <w:b/>
          <w:color w:val="000009"/>
        </w:rPr>
        <w:t>30.06.2021</w:t>
      </w:r>
      <w:r>
        <w:rPr>
          <w:b/>
          <w:color w:val="000009"/>
        </w:rPr>
        <w:t>/</w:t>
      </w:r>
      <w:r w:rsidR="0048379A">
        <w:rPr>
          <w:b/>
          <w:color w:val="000009"/>
        </w:rPr>
        <w:t>31.10.2021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esclusi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i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soli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emolumenti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previsti per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le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disabilità:</w:t>
      </w:r>
      <w:r>
        <w:rPr>
          <w:color w:val="000009"/>
        </w:rPr>
        <w:t>:</w:t>
      </w:r>
    </w:p>
    <w:p w:rsidR="008F590F" w:rsidRDefault="008F590F">
      <w:pPr>
        <w:pStyle w:val="Corpodeltesto"/>
        <w:spacing w:before="1"/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7"/>
        <w:gridCol w:w="4047"/>
      </w:tblGrid>
      <w:tr w:rsidR="008F590F">
        <w:trPr>
          <w:trHeight w:val="537"/>
        </w:trPr>
        <w:tc>
          <w:tcPr>
            <w:tcW w:w="5007" w:type="dxa"/>
          </w:tcPr>
          <w:p w:rsidR="008F590F" w:rsidRDefault="00E15832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000009"/>
              </w:rPr>
              <w:t>COMPONENTI</w:t>
            </w:r>
          </w:p>
        </w:tc>
        <w:tc>
          <w:tcPr>
            <w:tcW w:w="4047" w:type="dxa"/>
          </w:tcPr>
          <w:p w:rsidR="008F590F" w:rsidRDefault="00E15832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000009"/>
              </w:rPr>
              <w:t>IMPORTO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REDDITO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MENSILE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INFERIORE</w:t>
            </w:r>
          </w:p>
          <w:p w:rsidR="008F590F" w:rsidRDefault="00E1583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000009"/>
              </w:rPr>
              <w:t>O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PARI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A</w:t>
            </w:r>
          </w:p>
        </w:tc>
      </w:tr>
      <w:tr w:rsidR="008F590F">
        <w:trPr>
          <w:trHeight w:val="270"/>
        </w:trPr>
        <w:tc>
          <w:tcPr>
            <w:tcW w:w="5007" w:type="dxa"/>
          </w:tcPr>
          <w:p w:rsidR="008F590F" w:rsidRDefault="00E15832">
            <w:pPr>
              <w:pStyle w:val="TableParagraph"/>
              <w:spacing w:line="251" w:lineRule="exact"/>
              <w:ind w:left="110"/>
            </w:pPr>
            <w:r>
              <w:rPr>
                <w:color w:val="000009"/>
              </w:rPr>
              <w:t>1</w:t>
            </w:r>
          </w:p>
        </w:tc>
        <w:tc>
          <w:tcPr>
            <w:tcW w:w="4047" w:type="dxa"/>
          </w:tcPr>
          <w:p w:rsidR="008F590F" w:rsidRDefault="00E15832">
            <w:pPr>
              <w:pStyle w:val="TableParagraph"/>
              <w:spacing w:line="251" w:lineRule="exact"/>
              <w:ind w:left="110"/>
            </w:pPr>
            <w:r>
              <w:rPr>
                <w:color w:val="000009"/>
              </w:rPr>
              <w:t>€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700,00</w:t>
            </w:r>
          </w:p>
        </w:tc>
      </w:tr>
      <w:tr w:rsidR="008F590F">
        <w:trPr>
          <w:trHeight w:val="268"/>
        </w:trPr>
        <w:tc>
          <w:tcPr>
            <w:tcW w:w="5007" w:type="dxa"/>
          </w:tcPr>
          <w:p w:rsidR="008F590F" w:rsidRDefault="00E15832">
            <w:pPr>
              <w:pStyle w:val="TableParagraph"/>
              <w:spacing w:line="249" w:lineRule="exact"/>
              <w:ind w:left="110"/>
            </w:pPr>
            <w:r>
              <w:rPr>
                <w:color w:val="000009"/>
              </w:rPr>
              <w:t>2</w:t>
            </w:r>
          </w:p>
        </w:tc>
        <w:tc>
          <w:tcPr>
            <w:tcW w:w="4047" w:type="dxa"/>
          </w:tcPr>
          <w:p w:rsidR="008F590F" w:rsidRDefault="00E15832">
            <w:pPr>
              <w:pStyle w:val="TableParagraph"/>
              <w:spacing w:line="249" w:lineRule="exact"/>
              <w:ind w:left="110"/>
            </w:pPr>
            <w:r>
              <w:rPr>
                <w:color w:val="000009"/>
              </w:rPr>
              <w:t>€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1.000,00</w:t>
            </w:r>
          </w:p>
        </w:tc>
      </w:tr>
      <w:tr w:rsidR="008F590F">
        <w:trPr>
          <w:trHeight w:val="268"/>
        </w:trPr>
        <w:tc>
          <w:tcPr>
            <w:tcW w:w="5007" w:type="dxa"/>
          </w:tcPr>
          <w:p w:rsidR="008F590F" w:rsidRDefault="00E15832">
            <w:pPr>
              <w:pStyle w:val="TableParagraph"/>
              <w:spacing w:line="248" w:lineRule="exact"/>
              <w:ind w:left="110"/>
            </w:pPr>
            <w:r>
              <w:rPr>
                <w:color w:val="000009"/>
              </w:rPr>
              <w:t>3</w:t>
            </w:r>
          </w:p>
        </w:tc>
        <w:tc>
          <w:tcPr>
            <w:tcW w:w="4047" w:type="dxa"/>
          </w:tcPr>
          <w:p w:rsidR="008F590F" w:rsidRDefault="00E15832">
            <w:pPr>
              <w:pStyle w:val="TableParagraph"/>
              <w:spacing w:line="248" w:lineRule="exact"/>
              <w:ind w:left="110"/>
            </w:pPr>
            <w:r>
              <w:rPr>
                <w:color w:val="000009"/>
              </w:rPr>
              <w:t>€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1.300,00</w:t>
            </w:r>
          </w:p>
        </w:tc>
      </w:tr>
      <w:tr w:rsidR="008F590F">
        <w:trPr>
          <w:trHeight w:val="268"/>
        </w:trPr>
        <w:tc>
          <w:tcPr>
            <w:tcW w:w="5007" w:type="dxa"/>
          </w:tcPr>
          <w:p w:rsidR="008F590F" w:rsidRDefault="00E15832">
            <w:pPr>
              <w:pStyle w:val="TableParagraph"/>
              <w:spacing w:line="248" w:lineRule="exact"/>
              <w:ind w:left="110"/>
            </w:pPr>
            <w:r>
              <w:rPr>
                <w:color w:val="000009"/>
              </w:rPr>
              <w:t>4</w:t>
            </w:r>
          </w:p>
        </w:tc>
        <w:tc>
          <w:tcPr>
            <w:tcW w:w="4047" w:type="dxa"/>
          </w:tcPr>
          <w:p w:rsidR="008F590F" w:rsidRDefault="00E15832">
            <w:pPr>
              <w:pStyle w:val="TableParagraph"/>
              <w:spacing w:line="248" w:lineRule="exact"/>
              <w:ind w:left="110"/>
            </w:pPr>
            <w:r>
              <w:rPr>
                <w:color w:val="000009"/>
              </w:rPr>
              <w:t>€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1.400,00</w:t>
            </w:r>
          </w:p>
        </w:tc>
      </w:tr>
      <w:tr w:rsidR="008F590F">
        <w:trPr>
          <w:trHeight w:val="537"/>
        </w:trPr>
        <w:tc>
          <w:tcPr>
            <w:tcW w:w="5007" w:type="dxa"/>
          </w:tcPr>
          <w:p w:rsidR="008F590F" w:rsidRDefault="00E15832">
            <w:pPr>
              <w:pStyle w:val="TableParagraph"/>
              <w:spacing w:line="265" w:lineRule="exact"/>
              <w:ind w:left="110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membro</w:t>
            </w:r>
            <w:r>
              <w:rPr>
                <w:spacing w:val="-2"/>
              </w:rPr>
              <w:t xml:space="preserve"> </w:t>
            </w:r>
            <w:r>
              <w:t>aggiuntivo</w:t>
            </w:r>
            <w:r>
              <w:rPr>
                <w:spacing w:val="-1"/>
              </w:rPr>
              <w:t xml:space="preserve"> </w:t>
            </w:r>
            <w:r>
              <w:t>verrà aggiunta la</w:t>
            </w:r>
          </w:p>
          <w:p w:rsidR="008F590F" w:rsidRDefault="00E15832">
            <w:pPr>
              <w:pStyle w:val="TableParagraph"/>
              <w:spacing w:line="252" w:lineRule="exact"/>
              <w:ind w:left="110"/>
            </w:pPr>
            <w:r>
              <w:t>somma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100€</w:t>
            </w:r>
            <w:r>
              <w:rPr>
                <w:spacing w:val="-2"/>
              </w:rPr>
              <w:t xml:space="preserve"> </w:t>
            </w:r>
            <w:r>
              <w:t>all’importo</w:t>
            </w:r>
          </w:p>
        </w:tc>
        <w:tc>
          <w:tcPr>
            <w:tcW w:w="4047" w:type="dxa"/>
          </w:tcPr>
          <w:p w:rsidR="008F590F" w:rsidRDefault="00E15832">
            <w:pPr>
              <w:pStyle w:val="TableParagraph"/>
              <w:spacing w:line="265" w:lineRule="exact"/>
              <w:ind w:left="110"/>
            </w:pPr>
            <w:r>
              <w:rPr>
                <w:color w:val="000009"/>
              </w:rPr>
              <w:t>+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€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100,00</w:t>
            </w:r>
          </w:p>
        </w:tc>
      </w:tr>
    </w:tbl>
    <w:p w:rsidR="008F590F" w:rsidRDefault="008F590F">
      <w:pPr>
        <w:pStyle w:val="Corpodeltesto"/>
        <w:spacing w:before="7"/>
        <w:rPr>
          <w:sz w:val="31"/>
        </w:rPr>
      </w:pP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  <w:tab w:val="left" w:pos="7592"/>
        </w:tabs>
        <w:ind w:hanging="361"/>
      </w:pPr>
      <w:r>
        <w:t>che</w:t>
      </w:r>
      <w:r>
        <w:rPr>
          <w:spacing w:val="-2"/>
        </w:rPr>
        <w:t xml:space="preserve"> </w:t>
      </w:r>
      <w:r>
        <w:t>l’ISEE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nucleo famigliare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;</w:t>
      </w: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120"/>
        <w:ind w:right="249"/>
      </w:pPr>
      <w:r>
        <w:t>che nel proprio nucleo familiare c’è anche solo un componente che beneficia già di un sostegno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(Reddito</w:t>
      </w:r>
      <w:r>
        <w:rPr>
          <w:spacing w:val="1"/>
        </w:rPr>
        <w:t xml:space="preserve"> </w:t>
      </w:r>
      <w:r>
        <w:t>di Cittadinanza, Naspi, indennità di mobilità, cassa</w:t>
      </w:r>
      <w:r>
        <w:rPr>
          <w:spacing w:val="1"/>
        </w:rPr>
        <w:t xml:space="preserve"> </w:t>
      </w:r>
      <w:r>
        <w:t>integrazione guadagni, altre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livello,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professionali,</w:t>
      </w:r>
      <w:r>
        <w:rPr>
          <w:spacing w:val="1"/>
        </w:rPr>
        <w:t xml:space="preserve"> </w:t>
      </w:r>
      <w:r>
        <w:t>commerciali, produttive artigianali non riconducibili ai codici ATECO per i quali è previsto un contributo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perduto (Decreti 137/2020;</w:t>
      </w:r>
      <w:r>
        <w:rPr>
          <w:spacing w:val="-2"/>
        </w:rPr>
        <w:t xml:space="preserve"> </w:t>
      </w:r>
      <w:r>
        <w:t>149/2020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154/2020))</w:t>
      </w:r>
    </w:p>
    <w:p w:rsidR="008F590F" w:rsidRDefault="00E15832">
      <w:pPr>
        <w:pStyle w:val="Paragrafoelenco"/>
        <w:numPr>
          <w:ilvl w:val="0"/>
          <w:numId w:val="3"/>
        </w:numPr>
        <w:tabs>
          <w:tab w:val="left" w:pos="575"/>
        </w:tabs>
        <w:spacing w:before="120"/>
        <w:ind w:hanging="361"/>
        <w:jc w:val="left"/>
      </w:pPr>
      <w:r>
        <w:t>No</w:t>
      </w:r>
    </w:p>
    <w:p w:rsidR="008F590F" w:rsidRDefault="00E15832">
      <w:pPr>
        <w:pStyle w:val="Paragrafoelenco"/>
        <w:numPr>
          <w:ilvl w:val="0"/>
          <w:numId w:val="3"/>
        </w:numPr>
        <w:tabs>
          <w:tab w:val="left" w:pos="575"/>
        </w:tabs>
        <w:spacing w:before="84"/>
        <w:ind w:hanging="361"/>
      </w:pPr>
      <w:r>
        <w:t>Sì</w:t>
      </w:r>
      <w:r>
        <w:rPr>
          <w:spacing w:val="-4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importo)</w:t>
      </w:r>
    </w:p>
    <w:p w:rsidR="008F590F" w:rsidRDefault="00D52357">
      <w:pPr>
        <w:pStyle w:val="Corpodeltesto"/>
        <w:spacing w:before="7"/>
      </w:pPr>
      <w:r>
        <w:pict>
          <v:shape id="_x0000_s2060" style="position:absolute;margin-left:92.65pt;margin-top:16.15pt;width:432.55pt;height:.1pt;z-index:-15728640;mso-wrap-distance-left:0;mso-wrap-distance-right:0;mso-position-horizontal-relative:page" coordorigin="1853,323" coordsize="8651,0" path="m1853,323r8651,e" filled="f" strokeweight=".25317mm">
            <v:path arrowok="t"/>
            <w10:wrap type="topAndBottom" anchorx="page"/>
          </v:shape>
        </w:pict>
      </w:r>
      <w:r>
        <w:pict>
          <v:shape id="_x0000_s2059" style="position:absolute;margin-left:92.65pt;margin-top:29.6pt;width:432.55pt;height:.1pt;z-index:-15728128;mso-wrap-distance-left:0;mso-wrap-distance-right:0;mso-position-horizontal-relative:page" coordorigin="1853,592" coordsize="8651,0" path="m1853,592r8651,e" filled="f" strokeweight=".25317mm">
            <v:path arrowok="t"/>
            <w10:wrap type="topAndBottom" anchorx="page"/>
          </v:shape>
        </w:pict>
      </w:r>
      <w:r>
        <w:pict>
          <v:shape id="_x0000_s2058" style="position:absolute;margin-left:92.65pt;margin-top:43.05pt;width:432.6pt;height:.1pt;z-index:-15727616;mso-wrap-distance-left:0;mso-wrap-distance-right:0;mso-position-horizontal-relative:page" coordorigin="1853,861" coordsize="8652,0" path="m1853,861r8652,e" filled="f" strokeweight=".25317mm">
            <v:path arrowok="t"/>
            <w10:wrap type="topAndBottom" anchorx="page"/>
          </v:shape>
        </w:pict>
      </w:r>
      <w:r>
        <w:pict>
          <v:shape id="_x0000_s2057" style="position:absolute;margin-left:92.05pt;margin-top:56.45pt;width:432.55pt;height:.1pt;z-index:-15727104;mso-wrap-distance-left:0;mso-wrap-distance-right:0;mso-position-horizontal-relative:page" coordorigin="1841,1129" coordsize="8651,0" path="m1841,1129r8651,e" filled="f" strokeweight=".25317mm">
            <v:path arrowok="t"/>
            <w10:wrap type="topAndBottom" anchorx="page"/>
          </v:shape>
        </w:pict>
      </w:r>
      <w:r>
        <w:pict>
          <v:shape id="_x0000_s2056" style="position:absolute;margin-left:92.65pt;margin-top:69.9pt;width:432.55pt;height:.1pt;z-index:-15726592;mso-wrap-distance-left:0;mso-wrap-distance-right:0;mso-position-horizontal-relative:page" coordorigin="1853,1398" coordsize="8651,0" path="m1853,1398r8651,e" filled="f" strokeweight=".25317mm">
            <v:path arrowok="t"/>
            <w10:wrap type="topAndBottom" anchorx="page"/>
          </v:shape>
        </w:pict>
      </w:r>
    </w:p>
    <w:p w:rsidR="008F590F" w:rsidRDefault="008F590F">
      <w:pPr>
        <w:pStyle w:val="Corpodeltesto"/>
        <w:spacing w:before="1"/>
        <w:rPr>
          <w:sz w:val="15"/>
        </w:rPr>
      </w:pPr>
    </w:p>
    <w:p w:rsidR="008F590F" w:rsidRDefault="008F590F">
      <w:pPr>
        <w:pStyle w:val="Corpodeltesto"/>
        <w:spacing w:before="1"/>
        <w:rPr>
          <w:sz w:val="15"/>
        </w:rPr>
      </w:pPr>
    </w:p>
    <w:p w:rsidR="008F590F" w:rsidRDefault="008F590F">
      <w:pPr>
        <w:pStyle w:val="Corpodeltesto"/>
        <w:spacing w:before="1"/>
        <w:rPr>
          <w:sz w:val="15"/>
        </w:rPr>
      </w:pPr>
    </w:p>
    <w:p w:rsidR="008F590F" w:rsidRDefault="008F590F">
      <w:pPr>
        <w:pStyle w:val="Corpodeltesto"/>
        <w:spacing w:before="1"/>
        <w:rPr>
          <w:sz w:val="15"/>
        </w:rPr>
      </w:pPr>
    </w:p>
    <w:p w:rsidR="008F590F" w:rsidRDefault="008F590F">
      <w:pPr>
        <w:pStyle w:val="Corpodeltesto"/>
        <w:spacing w:before="9"/>
        <w:rPr>
          <w:sz w:val="23"/>
        </w:rPr>
      </w:pP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89"/>
        <w:ind w:right="253"/>
        <w:jc w:val="left"/>
      </w:pPr>
      <w:r>
        <w:t>che</w:t>
      </w:r>
      <w:r>
        <w:rPr>
          <w:spacing w:val="5"/>
        </w:rPr>
        <w:t xml:space="preserve"> </w:t>
      </w:r>
      <w:r>
        <w:t>nessun</w:t>
      </w:r>
      <w:r>
        <w:rPr>
          <w:spacing w:val="5"/>
        </w:rPr>
        <w:t xml:space="preserve"> </w:t>
      </w:r>
      <w:r>
        <w:t>altro</w:t>
      </w:r>
      <w:r>
        <w:rPr>
          <w:spacing w:val="6"/>
        </w:rPr>
        <w:t xml:space="preserve"> </w:t>
      </w:r>
      <w:r>
        <w:t>componente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proprio</w:t>
      </w:r>
      <w:r>
        <w:rPr>
          <w:spacing w:val="7"/>
        </w:rPr>
        <w:t xml:space="preserve"> </w:t>
      </w:r>
      <w:r>
        <w:t>nucleo</w:t>
      </w:r>
      <w:r>
        <w:rPr>
          <w:spacing w:val="7"/>
        </w:rPr>
        <w:t xml:space="preserve"> </w:t>
      </w:r>
      <w:r>
        <w:t>familiare</w:t>
      </w:r>
      <w:r>
        <w:rPr>
          <w:spacing w:val="6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presentato</w:t>
      </w:r>
      <w:r>
        <w:rPr>
          <w:spacing w:val="7"/>
        </w:rPr>
        <w:t xml:space="preserve"> </w:t>
      </w:r>
      <w:r>
        <w:t>domanda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concessione</w:t>
      </w:r>
      <w:r>
        <w:rPr>
          <w:spacing w:val="-47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contributo.</w:t>
      </w:r>
    </w:p>
    <w:p w:rsidR="008F590F" w:rsidRDefault="008F590F">
      <w:pPr>
        <w:sectPr w:rsidR="008F590F">
          <w:pgSz w:w="11930" w:h="16860"/>
          <w:pgMar w:top="640" w:right="880" w:bottom="640" w:left="1020" w:header="0" w:footer="451" w:gutter="0"/>
          <w:cols w:space="720"/>
        </w:sectPr>
      </w:pPr>
    </w:p>
    <w:p w:rsidR="008F590F" w:rsidRDefault="00E15832">
      <w:pPr>
        <w:pStyle w:val="Heading1"/>
        <w:spacing w:before="37"/>
      </w:pPr>
      <w:r>
        <w:rPr>
          <w:color w:val="6F2F9F"/>
        </w:rPr>
        <w:lastRenderedPageBreak/>
        <w:t>DICHIARA</w:t>
      </w:r>
      <w:r>
        <w:rPr>
          <w:color w:val="6F2F9F"/>
          <w:spacing w:val="-11"/>
        </w:rPr>
        <w:t xml:space="preserve"> </w:t>
      </w:r>
      <w:r>
        <w:rPr>
          <w:color w:val="6F2F9F"/>
        </w:rPr>
        <w:t>INOLTRE</w:t>
      </w:r>
    </w:p>
    <w:p w:rsidR="008F590F" w:rsidRDefault="008F590F">
      <w:pPr>
        <w:pStyle w:val="Corpodeltesto"/>
        <w:spacing w:before="10"/>
        <w:rPr>
          <w:b/>
          <w:sz w:val="30"/>
        </w:rPr>
      </w:pPr>
    </w:p>
    <w:p w:rsidR="008F590F" w:rsidRDefault="00E15832">
      <w:pPr>
        <w:ind w:left="113"/>
        <w:jc w:val="both"/>
      </w:pPr>
      <w:r>
        <w:t>di</w:t>
      </w:r>
      <w:r>
        <w:rPr>
          <w:spacing w:val="-4"/>
        </w:rPr>
        <w:t xml:space="preserve"> </w:t>
      </w:r>
      <w:r>
        <w:t>chiedere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casella</w:t>
      </w:r>
      <w:r>
        <w:rPr>
          <w:i/>
          <w:spacing w:val="-5"/>
        </w:rPr>
        <w:t xml:space="preserve"> </w:t>
      </w:r>
      <w:r>
        <w:rPr>
          <w:i/>
        </w:rPr>
        <w:t>interessata</w:t>
      </w:r>
      <w:r>
        <w:t>):</w:t>
      </w: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121"/>
        <w:ind w:right="248"/>
      </w:pPr>
      <w:r>
        <w:rPr>
          <w:b/>
        </w:rPr>
        <w:t xml:space="preserve">a)buoni spesa alimentari </w:t>
      </w:r>
      <w:r>
        <w:t>cartacei utilizzabili per l’acquisto di generi alimentari e/o prodotti di prima</w:t>
      </w:r>
      <w:r>
        <w:rPr>
          <w:spacing w:val="1"/>
        </w:rPr>
        <w:t xml:space="preserve"> </w:t>
      </w:r>
      <w:r>
        <w:t>necessità(prodotti alimentari, per l’igiene personale – ivi compresi pannolini, pannoloni, assorbenti – e</w:t>
      </w:r>
      <w:r>
        <w:rPr>
          <w:spacing w:val="-4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l’igiene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casa,</w:t>
      </w:r>
      <w:r>
        <w:rPr>
          <w:spacing w:val="-3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parafarmaceutici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farmaceutici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bombole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gas);</w:t>
      </w: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120"/>
        <w:ind w:right="249"/>
      </w:pPr>
      <w:r>
        <w:rPr>
          <w:b/>
        </w:rPr>
        <w:t>b)il</w:t>
      </w:r>
      <w:r>
        <w:rPr>
          <w:b/>
          <w:spacing w:val="1"/>
        </w:rPr>
        <w:t xml:space="preserve"> </w:t>
      </w:r>
      <w:r>
        <w:rPr>
          <w:b/>
        </w:rPr>
        <w:t>parziale</w:t>
      </w:r>
      <w:r>
        <w:rPr>
          <w:b/>
          <w:spacing w:val="1"/>
        </w:rPr>
        <w:t xml:space="preserve"> </w:t>
      </w:r>
      <w:r>
        <w:rPr>
          <w:b/>
        </w:rPr>
        <w:t>abbattimento</w:t>
      </w:r>
      <w:r>
        <w:rPr>
          <w:b/>
          <w:spacing w:val="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oneri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gestione</w:t>
      </w:r>
      <w:r>
        <w:rPr>
          <w:b/>
          <w:spacing w:val="1"/>
        </w:rPr>
        <w:t xml:space="preserve"> </w:t>
      </w:r>
      <w:r>
        <w:rPr>
          <w:b/>
        </w:rPr>
        <w:t>dell’abitazione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vita</w:t>
      </w:r>
      <w:r>
        <w:rPr>
          <w:b/>
          <w:spacing w:val="1"/>
        </w:rPr>
        <w:t xml:space="preserve"> </w:t>
      </w:r>
      <w:r>
        <w:rPr>
          <w:b/>
        </w:rPr>
        <w:t>familiare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 xml:space="preserve">pagamento dei canoni di locazione e delle utenze domestiche </w:t>
      </w:r>
      <w:r>
        <w:t>(</w:t>
      </w:r>
      <w:proofErr w:type="spellStart"/>
      <w:r>
        <w:t>TA.RI</w:t>
      </w:r>
      <w:proofErr w:type="spellEnd"/>
      <w:r>
        <w:t>, servizio idrico, servizio elettrico,</w:t>
      </w:r>
      <w:r>
        <w:rPr>
          <w:spacing w:val="-47"/>
        </w:rPr>
        <w:t xml:space="preserve"> </w:t>
      </w:r>
      <w:r>
        <w:t>utenze telefoniche, utenza</w:t>
      </w:r>
      <w:r>
        <w:rPr>
          <w:spacing w:val="-3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gas/metano,</w:t>
      </w:r>
      <w:r>
        <w:rPr>
          <w:spacing w:val="-1"/>
        </w:rPr>
        <w:t xml:space="preserve"> </w:t>
      </w:r>
      <w:r>
        <w:t>canone di</w:t>
      </w:r>
      <w:r>
        <w:rPr>
          <w:spacing w:val="-1"/>
        </w:rPr>
        <w:t xml:space="preserve"> </w:t>
      </w:r>
      <w:r>
        <w:t>locazione);</w:t>
      </w:r>
    </w:p>
    <w:p w:rsidR="008F590F" w:rsidRDefault="00E15832">
      <w:pPr>
        <w:spacing w:before="121"/>
        <w:ind w:left="113"/>
        <w:jc w:val="both"/>
        <w:rPr>
          <w:b/>
        </w:rPr>
      </w:pPr>
      <w:r>
        <w:rPr>
          <w:b/>
          <w:u w:val="single"/>
        </w:rPr>
        <w:t>Non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possono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presentate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istanze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concessione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entrambe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misure.</w:t>
      </w:r>
    </w:p>
    <w:p w:rsidR="008F590F" w:rsidRDefault="00E15832">
      <w:pPr>
        <w:spacing w:before="120"/>
        <w:ind w:left="550" w:right="590"/>
        <w:jc w:val="center"/>
        <w:rPr>
          <w:b/>
        </w:rPr>
      </w:pPr>
      <w:r>
        <w:rPr>
          <w:b/>
        </w:rPr>
        <w:t>MISURA</w:t>
      </w:r>
      <w:r>
        <w:rPr>
          <w:b/>
          <w:spacing w:val="-9"/>
        </w:rPr>
        <w:t xml:space="preserve"> </w:t>
      </w:r>
      <w:r>
        <w:rPr>
          <w:b/>
        </w:rPr>
        <w:t>“A”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BUONI</w:t>
      </w:r>
      <w:r>
        <w:rPr>
          <w:b/>
          <w:spacing w:val="-8"/>
        </w:rPr>
        <w:t xml:space="preserve"> </w:t>
      </w:r>
      <w:r>
        <w:rPr>
          <w:b/>
        </w:rPr>
        <w:t>SPESA</w:t>
      </w:r>
    </w:p>
    <w:p w:rsidR="008F590F" w:rsidRDefault="00E15832">
      <w:pPr>
        <w:pStyle w:val="Corpodeltesto"/>
        <w:tabs>
          <w:tab w:val="left" w:pos="5593"/>
        </w:tabs>
        <w:spacing w:before="118"/>
        <w:ind w:left="922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dichiara:</w:t>
      </w: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121"/>
        <w:ind w:right="252"/>
      </w:pPr>
      <w:r>
        <w:t>di essere nell'impossibilità di poter provvedere adeguatamente all'acquisto dei beni alimentari e di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necessità per il</w:t>
      </w:r>
      <w:r>
        <w:rPr>
          <w:spacing w:val="-3"/>
        </w:rPr>
        <w:t xml:space="preserve"> </w:t>
      </w:r>
      <w:r>
        <w:t>proprio nucleo</w:t>
      </w:r>
      <w:r>
        <w:rPr>
          <w:spacing w:val="1"/>
        </w:rPr>
        <w:t xml:space="preserve"> </w:t>
      </w:r>
      <w:r>
        <w:t>familiare;</w:t>
      </w: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121"/>
        <w:ind w:right="248"/>
      </w:pPr>
      <w:r>
        <w:t>che qualora risultasse beneficiario di buoni spesa, gli stessi dovranno essere utilizzati per l’acquisto di</w:t>
      </w:r>
      <w:r>
        <w:rPr>
          <w:spacing w:val="1"/>
        </w:rPr>
        <w:t xml:space="preserve"> </w:t>
      </w:r>
      <w:r>
        <w:t>generi</w:t>
      </w:r>
      <w:r>
        <w:rPr>
          <w:spacing w:val="1"/>
        </w:rPr>
        <w:t xml:space="preserve"> </w:t>
      </w:r>
      <w:r>
        <w:t>alimentari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necessità(prodotti</w:t>
      </w:r>
      <w:r>
        <w:rPr>
          <w:spacing w:val="1"/>
        </w:rPr>
        <w:t xml:space="preserve"> </w:t>
      </w:r>
      <w:r>
        <w:t>alimentari,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l’igiene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pannolini,</w:t>
      </w:r>
      <w:r>
        <w:rPr>
          <w:spacing w:val="1"/>
        </w:rPr>
        <w:t xml:space="preserve"> </w:t>
      </w:r>
      <w:r>
        <w:t>pannoloni,</w:t>
      </w:r>
      <w:r>
        <w:rPr>
          <w:spacing w:val="1"/>
        </w:rPr>
        <w:t xml:space="preserve"> </w:t>
      </w:r>
      <w:r>
        <w:t>assorbenti</w:t>
      </w:r>
      <w:r>
        <w:rPr>
          <w:spacing w:val="1"/>
        </w:rPr>
        <w:t xml:space="preserve"> </w:t>
      </w:r>
      <w:r>
        <w:t>– e</w:t>
      </w:r>
      <w:r>
        <w:rPr>
          <w:spacing w:val="1"/>
        </w:rPr>
        <w:t xml:space="preserve"> </w:t>
      </w:r>
      <w:r>
        <w:t>per l’igiene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casa,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parafarmaceutici e</w:t>
      </w:r>
      <w:r>
        <w:rPr>
          <w:spacing w:val="1"/>
        </w:rPr>
        <w:t xml:space="preserve"> </w:t>
      </w:r>
      <w:r>
        <w:t>farmaceutici di prima necessità e bombole di gas) presso gli esercizi commerciali presenti nell’elenco</w:t>
      </w:r>
      <w:r>
        <w:rPr>
          <w:spacing w:val="1"/>
        </w:rPr>
        <w:t xml:space="preserve"> </w:t>
      </w:r>
      <w:r>
        <w:t xml:space="preserve">pubblicato sul sito del Comune di </w:t>
      </w:r>
      <w:proofErr w:type="spellStart"/>
      <w:r>
        <w:t>Orria</w:t>
      </w:r>
      <w:proofErr w:type="spellEnd"/>
      <w:r>
        <w:t xml:space="preserve"> e che non è possibile utilizzare il buono per l’acquisto di</w:t>
      </w:r>
      <w:r>
        <w:rPr>
          <w:spacing w:val="-47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alcolici;</w:t>
      </w:r>
    </w:p>
    <w:p w:rsidR="008F590F" w:rsidRDefault="00E15832">
      <w:pPr>
        <w:spacing w:before="121"/>
        <w:ind w:left="3249" w:right="3283"/>
        <w:jc w:val="center"/>
        <w:rPr>
          <w:b/>
        </w:rPr>
      </w:pPr>
      <w:r>
        <w:rPr>
          <w:b/>
        </w:rPr>
        <w:t>MISURA</w:t>
      </w:r>
      <w:r>
        <w:rPr>
          <w:b/>
          <w:spacing w:val="8"/>
        </w:rPr>
        <w:t xml:space="preserve"> </w:t>
      </w:r>
      <w:r>
        <w:rPr>
          <w:b/>
        </w:rPr>
        <w:t>“B”</w:t>
      </w:r>
    </w:p>
    <w:p w:rsidR="008F590F" w:rsidRDefault="00E15832">
      <w:pPr>
        <w:spacing w:before="118" w:line="254" w:lineRule="auto"/>
        <w:ind w:left="245"/>
        <w:rPr>
          <w:b/>
        </w:rPr>
      </w:pP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riferimento</w:t>
      </w:r>
      <w:r>
        <w:rPr>
          <w:b/>
          <w:spacing w:val="9"/>
        </w:rPr>
        <w:t xml:space="preserve"> </w:t>
      </w:r>
      <w:r>
        <w:rPr>
          <w:b/>
        </w:rPr>
        <w:t>al</w:t>
      </w:r>
      <w:r>
        <w:rPr>
          <w:b/>
          <w:spacing w:val="7"/>
        </w:rPr>
        <w:t xml:space="preserve"> </w:t>
      </w:r>
      <w:r>
        <w:rPr>
          <w:b/>
        </w:rPr>
        <w:t>Contributo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sostegno</w:t>
      </w:r>
      <w:r>
        <w:rPr>
          <w:b/>
          <w:spacing w:val="8"/>
        </w:rPr>
        <w:t xml:space="preserve"> </w:t>
      </w:r>
      <w:r>
        <w:rPr>
          <w:b/>
        </w:rPr>
        <w:t>alle</w:t>
      </w:r>
      <w:r>
        <w:rPr>
          <w:b/>
          <w:spacing w:val="7"/>
        </w:rPr>
        <w:t xml:space="preserve"> </w:t>
      </w:r>
      <w:r>
        <w:rPr>
          <w:b/>
        </w:rPr>
        <w:t>famiglie</w:t>
      </w:r>
      <w:r>
        <w:rPr>
          <w:b/>
          <w:spacing w:val="7"/>
        </w:rPr>
        <w:t xml:space="preserve"> </w:t>
      </w:r>
      <w:r>
        <w:rPr>
          <w:b/>
        </w:rPr>
        <w:t>per</w:t>
      </w:r>
      <w:r>
        <w:rPr>
          <w:b/>
          <w:spacing w:val="10"/>
        </w:rPr>
        <w:t xml:space="preserve"> </w:t>
      </w:r>
      <w:r>
        <w:rPr>
          <w:b/>
        </w:rPr>
        <w:t>il</w:t>
      </w:r>
      <w:r>
        <w:rPr>
          <w:b/>
          <w:spacing w:val="10"/>
        </w:rPr>
        <w:t xml:space="preserve"> </w:t>
      </w:r>
      <w:r>
        <w:rPr>
          <w:b/>
        </w:rPr>
        <w:t>pagamento</w:t>
      </w:r>
      <w:r>
        <w:rPr>
          <w:b/>
          <w:spacing w:val="9"/>
        </w:rPr>
        <w:t xml:space="preserve"> </w:t>
      </w:r>
      <w:r>
        <w:rPr>
          <w:b/>
        </w:rPr>
        <w:t>dei</w:t>
      </w:r>
      <w:r>
        <w:rPr>
          <w:b/>
          <w:spacing w:val="9"/>
        </w:rPr>
        <w:t xml:space="preserve"> </w:t>
      </w:r>
      <w:r>
        <w:rPr>
          <w:b/>
        </w:rPr>
        <w:t>canoni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locazione</w:t>
      </w:r>
      <w:r>
        <w:rPr>
          <w:b/>
          <w:spacing w:val="9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utenze</w:t>
      </w:r>
      <w:r>
        <w:rPr>
          <w:b/>
          <w:spacing w:val="-2"/>
        </w:rPr>
        <w:t xml:space="preserve"> </w:t>
      </w:r>
      <w:r>
        <w:rPr>
          <w:b/>
        </w:rPr>
        <w:t>domestiche</w:t>
      </w:r>
    </w:p>
    <w:p w:rsidR="008F590F" w:rsidRDefault="008F590F">
      <w:pPr>
        <w:pStyle w:val="Corpodeltesto"/>
        <w:spacing w:before="2"/>
        <w:rPr>
          <w:b/>
        </w:rPr>
      </w:pPr>
    </w:p>
    <w:p w:rsidR="008F590F" w:rsidRDefault="00D52357">
      <w:pPr>
        <w:pStyle w:val="Corpodeltesto"/>
        <w:tabs>
          <w:tab w:val="left" w:pos="5058"/>
        </w:tabs>
        <w:ind w:left="214" w:right="247"/>
        <w:jc w:val="both"/>
      </w:pPr>
      <w:r>
        <w:pict>
          <v:line id="_x0000_s2055" style="position:absolute;left:0;text-align:left;z-index:-15971328;mso-position-horizontal-relative:page" from="69.25pt,96.8pt" to="233.55pt,96.8pt" strokeweight=".25317mm">
            <w10:wrap anchorx="page"/>
          </v:line>
        </w:pict>
      </w:r>
      <w:r>
        <w:pict>
          <v:line id="_x0000_s2054" style="position:absolute;left:0;text-align:left;z-index:-15970816;mso-position-horizontal-relative:page" from="69.25pt,124.2pt" to="217.1pt,124.2pt" strokeweight=".25317mm">
            <w10:wrap anchorx="page"/>
          </v:line>
        </w:pict>
      </w:r>
      <w:r w:rsidR="00E15832">
        <w:t>Il</w:t>
      </w:r>
      <w:r w:rsidR="00E15832">
        <w:rPr>
          <w:spacing w:val="78"/>
        </w:rPr>
        <w:t xml:space="preserve"> </w:t>
      </w:r>
      <w:r w:rsidR="00E15832">
        <w:t>sottoscritto</w:t>
      </w:r>
      <w:r w:rsidR="00E15832">
        <w:rPr>
          <w:u w:val="single"/>
        </w:rPr>
        <w:tab/>
      </w:r>
      <w:r w:rsidR="00E15832">
        <w:t>al</w:t>
      </w:r>
      <w:r w:rsidR="00E15832">
        <w:rPr>
          <w:spacing w:val="35"/>
        </w:rPr>
        <w:t xml:space="preserve"> </w:t>
      </w:r>
      <w:r w:rsidR="00E15832">
        <w:t>fine</w:t>
      </w:r>
      <w:r w:rsidR="00E15832">
        <w:rPr>
          <w:spacing w:val="37"/>
        </w:rPr>
        <w:t xml:space="preserve"> </w:t>
      </w:r>
      <w:r w:rsidR="00E15832">
        <w:t>di</w:t>
      </w:r>
      <w:r w:rsidR="00E15832">
        <w:rPr>
          <w:spacing w:val="36"/>
        </w:rPr>
        <w:t xml:space="preserve"> </w:t>
      </w:r>
      <w:r w:rsidR="00E15832">
        <w:t>accedere</w:t>
      </w:r>
      <w:r w:rsidR="00E15832">
        <w:rPr>
          <w:spacing w:val="37"/>
        </w:rPr>
        <w:t xml:space="preserve"> </w:t>
      </w:r>
      <w:r w:rsidR="00E15832">
        <w:t>alla</w:t>
      </w:r>
      <w:r w:rsidR="00E15832">
        <w:rPr>
          <w:spacing w:val="36"/>
        </w:rPr>
        <w:t xml:space="preserve"> </w:t>
      </w:r>
      <w:r w:rsidR="00E15832">
        <w:t>misura</w:t>
      </w:r>
      <w:r w:rsidR="00E15832">
        <w:rPr>
          <w:spacing w:val="36"/>
        </w:rPr>
        <w:t xml:space="preserve"> </w:t>
      </w:r>
      <w:r w:rsidR="00E15832">
        <w:t>dichiara</w:t>
      </w:r>
      <w:r w:rsidR="00E15832">
        <w:rPr>
          <w:spacing w:val="36"/>
        </w:rPr>
        <w:t xml:space="preserve"> </w:t>
      </w:r>
      <w:r w:rsidR="00E15832">
        <w:t>che</w:t>
      </w:r>
      <w:r w:rsidR="00E15832">
        <w:rPr>
          <w:spacing w:val="42"/>
        </w:rPr>
        <w:t xml:space="preserve"> </w:t>
      </w:r>
      <w:r w:rsidR="00E15832">
        <w:t>il</w:t>
      </w:r>
      <w:r w:rsidR="00E15832">
        <w:rPr>
          <w:spacing w:val="-48"/>
        </w:rPr>
        <w:t xml:space="preserve"> </w:t>
      </w:r>
      <w:r w:rsidR="00E15832">
        <w:t>contributo verrà utilizzato a titolo di rimborso per fatture/bollette già pagate nel periodo dal 01 gennaio al</w:t>
      </w:r>
      <w:r w:rsidR="00E15832">
        <w:rPr>
          <w:spacing w:val="1"/>
        </w:rPr>
        <w:t xml:space="preserve"> </w:t>
      </w:r>
      <w:r w:rsidR="00E15832">
        <w:t>30</w:t>
      </w:r>
      <w:r w:rsidR="00E15832">
        <w:rPr>
          <w:spacing w:val="-1"/>
        </w:rPr>
        <w:t xml:space="preserve"> </w:t>
      </w:r>
      <w:r w:rsidR="00E15832">
        <w:t>settembre</w:t>
      </w:r>
      <w:r w:rsidR="00E15832">
        <w:rPr>
          <w:spacing w:val="-2"/>
        </w:rPr>
        <w:t xml:space="preserve"> </w:t>
      </w:r>
      <w:r w:rsidR="00E15832">
        <w:t>2021,</w:t>
      </w:r>
      <w:r w:rsidR="00E15832">
        <w:rPr>
          <w:spacing w:val="-2"/>
        </w:rPr>
        <w:t xml:space="preserve"> </w:t>
      </w:r>
      <w:r w:rsidR="00E15832">
        <w:t>relative</w:t>
      </w:r>
      <w:r w:rsidR="00E15832">
        <w:rPr>
          <w:spacing w:val="1"/>
        </w:rPr>
        <w:t xml:space="preserve"> </w:t>
      </w:r>
      <w:r w:rsidR="00E15832">
        <w:t>a:</w:t>
      </w:r>
    </w:p>
    <w:p w:rsidR="008F590F" w:rsidRDefault="008F590F">
      <w:pPr>
        <w:pStyle w:val="Corpodeltesto"/>
        <w:spacing w:before="2"/>
        <w:rPr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6"/>
        <w:gridCol w:w="3459"/>
      </w:tblGrid>
      <w:tr w:rsidR="008F590F">
        <w:trPr>
          <w:trHeight w:val="455"/>
        </w:trPr>
        <w:tc>
          <w:tcPr>
            <w:tcW w:w="5876" w:type="dxa"/>
          </w:tcPr>
          <w:p w:rsidR="008F590F" w:rsidRDefault="00E15832">
            <w:pPr>
              <w:pStyle w:val="TableParagraph"/>
              <w:spacing w:line="265" w:lineRule="exact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t>TA.RI</w:t>
            </w:r>
            <w:proofErr w:type="spellEnd"/>
            <w:r>
              <w:t>.</w:t>
            </w:r>
          </w:p>
        </w:tc>
        <w:tc>
          <w:tcPr>
            <w:tcW w:w="3459" w:type="dxa"/>
          </w:tcPr>
          <w:p w:rsidR="008F590F" w:rsidRDefault="00E15832">
            <w:pPr>
              <w:pStyle w:val="TableParagraph"/>
              <w:tabs>
                <w:tab w:val="left" w:pos="3243"/>
              </w:tabs>
              <w:spacing w:line="265" w:lineRule="exact"/>
              <w:ind w:left="7"/>
              <w:jc w:val="center"/>
              <w:rPr>
                <w:rFonts w:ascii="Times New Roman" w:hAnsi="Times New Roman"/>
              </w:rPr>
            </w:pPr>
            <w:r>
              <w:t>per €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8F590F">
        <w:trPr>
          <w:trHeight w:val="537"/>
        </w:trPr>
        <w:tc>
          <w:tcPr>
            <w:tcW w:w="5876" w:type="dxa"/>
          </w:tcPr>
          <w:p w:rsidR="008F590F" w:rsidRDefault="00E15832">
            <w:pPr>
              <w:pStyle w:val="TableParagraph"/>
              <w:spacing w:line="268" w:lineRule="exact"/>
              <w:ind w:left="110"/>
            </w:pPr>
            <w:r>
              <w:rPr>
                <w:rFonts w:ascii="Webdings" w:hAnsi="Webdings"/>
                <w:spacing w:val="-1"/>
              </w:rPr>
              <w:t>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elettrico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periodo</w:t>
            </w:r>
          </w:p>
        </w:tc>
        <w:tc>
          <w:tcPr>
            <w:tcW w:w="3459" w:type="dxa"/>
          </w:tcPr>
          <w:p w:rsidR="008F590F" w:rsidRDefault="00E15832">
            <w:pPr>
              <w:pStyle w:val="TableParagraph"/>
              <w:tabs>
                <w:tab w:val="left" w:pos="3248"/>
              </w:tabs>
              <w:spacing w:line="268" w:lineRule="exact"/>
              <w:ind w:left="10"/>
              <w:jc w:val="center"/>
              <w:rPr>
                <w:rFonts w:ascii="Times New Roman" w:hAnsi="Times New Roman"/>
              </w:rPr>
            </w:pPr>
            <w:r>
              <w:t>per €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8F590F">
        <w:trPr>
          <w:trHeight w:val="537"/>
        </w:trPr>
        <w:tc>
          <w:tcPr>
            <w:tcW w:w="5876" w:type="dxa"/>
          </w:tcPr>
          <w:p w:rsidR="008F590F" w:rsidRDefault="00E15832">
            <w:pPr>
              <w:pStyle w:val="TableParagraph"/>
              <w:spacing w:line="265" w:lineRule="exact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Utenze</w:t>
            </w:r>
            <w:r>
              <w:rPr>
                <w:spacing w:val="1"/>
              </w:rPr>
              <w:t xml:space="preserve"> </w:t>
            </w:r>
            <w:r>
              <w:t>telefoniche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periodo</w:t>
            </w:r>
          </w:p>
        </w:tc>
        <w:tc>
          <w:tcPr>
            <w:tcW w:w="3459" w:type="dxa"/>
          </w:tcPr>
          <w:p w:rsidR="008F590F" w:rsidRDefault="00E15832">
            <w:pPr>
              <w:pStyle w:val="TableParagraph"/>
              <w:tabs>
                <w:tab w:val="left" w:pos="3248"/>
              </w:tabs>
              <w:spacing w:line="265" w:lineRule="exact"/>
              <w:ind w:left="10"/>
              <w:jc w:val="center"/>
              <w:rPr>
                <w:rFonts w:ascii="Times New Roman" w:hAnsi="Times New Roman"/>
              </w:rPr>
            </w:pPr>
            <w:r>
              <w:t>per €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8F590F">
        <w:trPr>
          <w:trHeight w:val="537"/>
        </w:trPr>
        <w:tc>
          <w:tcPr>
            <w:tcW w:w="5876" w:type="dxa"/>
          </w:tcPr>
          <w:p w:rsidR="008F590F" w:rsidRDefault="00E15832">
            <w:pPr>
              <w:pStyle w:val="TableParagraph"/>
              <w:spacing w:line="265" w:lineRule="exact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Canone di</w:t>
            </w:r>
            <w:r>
              <w:rPr>
                <w:spacing w:val="-2"/>
              </w:rPr>
              <w:t xml:space="preserve"> </w:t>
            </w:r>
            <w:r>
              <w:t>locazione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periodo</w:t>
            </w:r>
          </w:p>
        </w:tc>
        <w:tc>
          <w:tcPr>
            <w:tcW w:w="3459" w:type="dxa"/>
          </w:tcPr>
          <w:p w:rsidR="008F590F" w:rsidRDefault="00E15832">
            <w:pPr>
              <w:pStyle w:val="TableParagraph"/>
              <w:tabs>
                <w:tab w:val="left" w:pos="3248"/>
              </w:tabs>
              <w:spacing w:line="265" w:lineRule="exact"/>
              <w:ind w:left="10"/>
              <w:jc w:val="center"/>
              <w:rPr>
                <w:rFonts w:ascii="Times New Roman" w:hAnsi="Times New Roman"/>
              </w:rPr>
            </w:pPr>
            <w:r>
              <w:t>per €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8F590F">
        <w:trPr>
          <w:trHeight w:val="458"/>
        </w:trPr>
        <w:tc>
          <w:tcPr>
            <w:tcW w:w="5876" w:type="dxa"/>
          </w:tcPr>
          <w:p w:rsidR="008F590F" w:rsidRDefault="00E15832">
            <w:pPr>
              <w:pStyle w:val="TableParagraph"/>
              <w:spacing w:line="266" w:lineRule="exact"/>
              <w:ind w:right="91"/>
              <w:jc w:val="right"/>
            </w:pPr>
            <w:r>
              <w:t>Per un</w:t>
            </w:r>
            <w:r>
              <w:rPr>
                <w:spacing w:val="-3"/>
              </w:rPr>
              <w:t xml:space="preserve"> </w:t>
            </w:r>
            <w:r>
              <w:t>totale di</w:t>
            </w:r>
          </w:p>
        </w:tc>
        <w:tc>
          <w:tcPr>
            <w:tcW w:w="3459" w:type="dxa"/>
          </w:tcPr>
          <w:p w:rsidR="008F590F" w:rsidRDefault="00E15832">
            <w:pPr>
              <w:pStyle w:val="TableParagraph"/>
              <w:tabs>
                <w:tab w:val="left" w:pos="3212"/>
              </w:tabs>
              <w:spacing w:line="266" w:lineRule="exact"/>
              <w:ind w:left="42"/>
              <w:jc w:val="center"/>
              <w:rPr>
                <w:rFonts w:ascii="Times New Roman" w:hAnsi="Times New Roman"/>
              </w:rPr>
            </w:pPr>
            <w:r>
              <w:t xml:space="preserve">€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8F590F" w:rsidRDefault="00D52357">
      <w:pPr>
        <w:spacing w:before="148"/>
        <w:ind w:left="324"/>
        <w:rPr>
          <w:sz w:val="21"/>
        </w:rPr>
      </w:pPr>
      <w:r w:rsidRPr="00D52357">
        <w:pict>
          <v:line id="_x0000_s2053" style="position:absolute;left:0;text-align:left;z-index:-15970304;mso-position-horizontal-relative:page;mso-position-vertical-relative:text" from="69.25pt,-80.15pt" to="200.65pt,-80.15pt" strokeweight=".25317mm">
            <w10:wrap anchorx="page"/>
          </v:line>
        </w:pict>
      </w:r>
      <w:r w:rsidRPr="00D52357">
        <w:pict>
          <v:line id="_x0000_s2052" style="position:absolute;left:0;text-align:left;z-index:-15969792;mso-position-horizontal-relative:page;mso-position-vertical-relative:text" from="69.25pt,-52.8pt" to="206.2pt,-52.8pt" strokeweight=".25317mm">
            <w10:wrap anchorx="page"/>
          </v:line>
        </w:pict>
      </w:r>
      <w:r w:rsidRPr="00D52357">
        <w:pict>
          <v:line id="_x0000_s2051" style="position:absolute;left:0;text-align:left;z-index:-15969280;mso-position-horizontal-relative:page;mso-position-vertical-relative:text" from="69.25pt,-25.45pt" to="200.65pt,-25.45pt" strokeweight=".25317mm">
            <w10:wrap anchorx="page"/>
          </v:line>
        </w:pict>
      </w:r>
      <w:r w:rsidR="00E15832">
        <w:rPr>
          <w:b/>
          <w:spacing w:val="-1"/>
          <w:sz w:val="21"/>
        </w:rPr>
        <w:t>che</w:t>
      </w:r>
      <w:r w:rsidR="00E15832">
        <w:rPr>
          <w:b/>
          <w:spacing w:val="-15"/>
          <w:sz w:val="21"/>
        </w:rPr>
        <w:t xml:space="preserve"> </w:t>
      </w:r>
      <w:r w:rsidR="00E15832">
        <w:rPr>
          <w:b/>
          <w:spacing w:val="-1"/>
          <w:sz w:val="21"/>
        </w:rPr>
        <w:t>il</w:t>
      </w:r>
      <w:r w:rsidR="00E15832">
        <w:rPr>
          <w:b/>
          <w:spacing w:val="-15"/>
          <w:sz w:val="21"/>
        </w:rPr>
        <w:t xml:space="preserve"> </w:t>
      </w:r>
      <w:r w:rsidR="00E15832">
        <w:rPr>
          <w:b/>
          <w:spacing w:val="-1"/>
          <w:sz w:val="21"/>
        </w:rPr>
        <w:t>contributo</w:t>
      </w:r>
      <w:r w:rsidR="00E15832">
        <w:rPr>
          <w:b/>
          <w:spacing w:val="-16"/>
          <w:sz w:val="21"/>
        </w:rPr>
        <w:t xml:space="preserve"> </w:t>
      </w:r>
      <w:r w:rsidR="00E15832">
        <w:rPr>
          <w:b/>
          <w:spacing w:val="-1"/>
          <w:sz w:val="21"/>
        </w:rPr>
        <w:t>venga</w:t>
      </w:r>
      <w:r w:rsidR="00E15832">
        <w:rPr>
          <w:b/>
          <w:spacing w:val="-18"/>
          <w:sz w:val="21"/>
        </w:rPr>
        <w:t xml:space="preserve"> </w:t>
      </w:r>
      <w:r w:rsidR="00E15832">
        <w:rPr>
          <w:b/>
          <w:spacing w:val="-1"/>
          <w:sz w:val="21"/>
        </w:rPr>
        <w:t>erogato</w:t>
      </w:r>
      <w:r w:rsidR="00E15832">
        <w:rPr>
          <w:b/>
          <w:spacing w:val="-13"/>
          <w:sz w:val="21"/>
        </w:rPr>
        <w:t xml:space="preserve"> </w:t>
      </w:r>
      <w:r w:rsidR="00E15832">
        <w:rPr>
          <w:b/>
          <w:spacing w:val="-1"/>
          <w:sz w:val="21"/>
        </w:rPr>
        <w:t>attraverso</w:t>
      </w:r>
      <w:r w:rsidR="00E15832">
        <w:rPr>
          <w:b/>
          <w:spacing w:val="1"/>
          <w:sz w:val="21"/>
        </w:rPr>
        <w:t xml:space="preserve"> </w:t>
      </w:r>
      <w:r w:rsidR="00E15832">
        <w:rPr>
          <w:b/>
          <w:sz w:val="21"/>
        </w:rPr>
        <w:t>(barrare</w:t>
      </w:r>
      <w:r w:rsidR="00E15832">
        <w:rPr>
          <w:b/>
          <w:spacing w:val="-1"/>
          <w:sz w:val="21"/>
        </w:rPr>
        <w:t xml:space="preserve"> </w:t>
      </w:r>
      <w:r w:rsidR="00E15832">
        <w:rPr>
          <w:b/>
          <w:sz w:val="21"/>
        </w:rPr>
        <w:t>la</w:t>
      </w:r>
      <w:r w:rsidR="00E15832">
        <w:rPr>
          <w:b/>
          <w:spacing w:val="-2"/>
          <w:sz w:val="21"/>
        </w:rPr>
        <w:t xml:space="preserve"> </w:t>
      </w:r>
      <w:r w:rsidR="00E15832">
        <w:rPr>
          <w:b/>
          <w:sz w:val="21"/>
        </w:rPr>
        <w:t>casella</w:t>
      </w:r>
      <w:r w:rsidR="00E15832">
        <w:rPr>
          <w:b/>
          <w:spacing w:val="-2"/>
          <w:sz w:val="21"/>
        </w:rPr>
        <w:t xml:space="preserve"> </w:t>
      </w:r>
      <w:r w:rsidR="00E15832">
        <w:rPr>
          <w:b/>
          <w:sz w:val="21"/>
        </w:rPr>
        <w:t>interessata)</w:t>
      </w:r>
      <w:r w:rsidR="00E15832">
        <w:rPr>
          <w:sz w:val="21"/>
        </w:rPr>
        <w:t>:</w:t>
      </w:r>
    </w:p>
    <w:p w:rsidR="008F590F" w:rsidRDefault="00E15832">
      <w:pPr>
        <w:pStyle w:val="Paragrafoelenco"/>
        <w:numPr>
          <w:ilvl w:val="0"/>
          <w:numId w:val="2"/>
        </w:numPr>
        <w:tabs>
          <w:tab w:val="left" w:pos="1326"/>
        </w:tabs>
        <w:spacing w:before="15"/>
        <w:ind w:hanging="361"/>
        <w:jc w:val="left"/>
        <w:rPr>
          <w:sz w:val="21"/>
        </w:rPr>
      </w:pPr>
      <w:r>
        <w:rPr>
          <w:spacing w:val="-1"/>
          <w:sz w:val="21"/>
        </w:rPr>
        <w:t>quietanza</w:t>
      </w:r>
      <w:r>
        <w:rPr>
          <w:sz w:val="21"/>
        </w:rPr>
        <w:t xml:space="preserve"> </w:t>
      </w:r>
      <w:r>
        <w:rPr>
          <w:spacing w:val="-1"/>
          <w:sz w:val="21"/>
        </w:rPr>
        <w:t>diretta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(ritiro</w:t>
      </w:r>
      <w:r>
        <w:rPr>
          <w:sz w:val="21"/>
        </w:rPr>
        <w:t xml:space="preserve"> </w:t>
      </w:r>
      <w:r>
        <w:rPr>
          <w:spacing w:val="-1"/>
          <w:sz w:val="21"/>
        </w:rPr>
        <w:t>somma</w:t>
      </w:r>
      <w:r>
        <w:rPr>
          <w:sz w:val="21"/>
        </w:rPr>
        <w:t xml:space="preserve"> </w:t>
      </w:r>
      <w:r>
        <w:rPr>
          <w:spacing w:val="-1"/>
          <w:sz w:val="21"/>
        </w:rPr>
        <w:t>in</w:t>
      </w:r>
      <w:r>
        <w:rPr>
          <w:sz w:val="21"/>
        </w:rPr>
        <w:t xml:space="preserve"> </w:t>
      </w:r>
      <w:r>
        <w:rPr>
          <w:spacing w:val="-1"/>
          <w:sz w:val="21"/>
        </w:rPr>
        <w:t>contanti)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presso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Filiale</w:t>
      </w:r>
      <w:r>
        <w:rPr>
          <w:spacing w:val="-20"/>
          <w:sz w:val="21"/>
        </w:rPr>
        <w:t xml:space="preserve"> </w:t>
      </w:r>
      <w:r>
        <w:rPr>
          <w:sz w:val="21"/>
        </w:rPr>
        <w:t>del</w:t>
      </w:r>
      <w:r w:rsidR="00BB2FD9">
        <w:rPr>
          <w:spacing w:val="-20"/>
          <w:sz w:val="21"/>
        </w:rPr>
        <w:t xml:space="preserve">la BCC di Buccino e dei Comuni </w:t>
      </w:r>
      <w:proofErr w:type="spellStart"/>
      <w:r w:rsidR="00BB2FD9">
        <w:rPr>
          <w:spacing w:val="-20"/>
          <w:sz w:val="21"/>
        </w:rPr>
        <w:t>Cilentani</w:t>
      </w:r>
      <w:proofErr w:type="spellEnd"/>
      <w:r w:rsidR="00BB2FD9">
        <w:rPr>
          <w:spacing w:val="-20"/>
          <w:sz w:val="21"/>
        </w:rPr>
        <w:t xml:space="preserve"> </w:t>
      </w:r>
      <w:r>
        <w:rPr>
          <w:sz w:val="21"/>
        </w:rPr>
        <w:t>di</w:t>
      </w:r>
      <w:r>
        <w:rPr>
          <w:spacing w:val="-20"/>
          <w:sz w:val="21"/>
        </w:rPr>
        <w:t xml:space="preserve"> </w:t>
      </w:r>
      <w:r w:rsidR="00BB2FD9">
        <w:rPr>
          <w:sz w:val="21"/>
        </w:rPr>
        <w:t>Vallo della Lucania</w:t>
      </w:r>
      <w:r>
        <w:rPr>
          <w:sz w:val="21"/>
        </w:rPr>
        <w:t>;</w:t>
      </w:r>
    </w:p>
    <w:p w:rsidR="008F590F" w:rsidRDefault="00E15832">
      <w:pPr>
        <w:pStyle w:val="Paragrafoelenco"/>
        <w:numPr>
          <w:ilvl w:val="0"/>
          <w:numId w:val="2"/>
        </w:numPr>
        <w:tabs>
          <w:tab w:val="left" w:pos="1326"/>
        </w:tabs>
        <w:spacing w:before="9"/>
        <w:ind w:hanging="361"/>
        <w:jc w:val="left"/>
        <w:rPr>
          <w:sz w:val="21"/>
        </w:rPr>
      </w:pPr>
      <w:r>
        <w:rPr>
          <w:w w:val="90"/>
          <w:sz w:val="21"/>
        </w:rPr>
        <w:t>accredito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su</w:t>
      </w:r>
      <w:r w:rsidR="00BB2FD9">
        <w:rPr>
          <w:w w:val="90"/>
          <w:sz w:val="21"/>
        </w:rPr>
        <w:t xml:space="preserve">  </w:t>
      </w:r>
      <w:r>
        <w:rPr>
          <w:w w:val="90"/>
          <w:sz w:val="21"/>
        </w:rPr>
        <w:t>conto</w:t>
      </w:r>
      <w:r>
        <w:rPr>
          <w:spacing w:val="9"/>
          <w:w w:val="90"/>
          <w:sz w:val="21"/>
        </w:rPr>
        <w:t xml:space="preserve"> </w:t>
      </w:r>
      <w:r>
        <w:rPr>
          <w:w w:val="90"/>
          <w:sz w:val="21"/>
        </w:rPr>
        <w:t>corrente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bancario/postale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con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il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seguente</w:t>
      </w:r>
      <w:r>
        <w:rPr>
          <w:spacing w:val="3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iban</w:t>
      </w:r>
      <w:proofErr w:type="spellEnd"/>
      <w:r>
        <w:rPr>
          <w:w w:val="90"/>
          <w:sz w:val="21"/>
        </w:rPr>
        <w:t>:</w:t>
      </w:r>
    </w:p>
    <w:p w:rsidR="008F590F" w:rsidRDefault="008F590F">
      <w:pPr>
        <w:pStyle w:val="Corpodeltesto"/>
        <w:spacing w:before="2"/>
        <w:rPr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"/>
        <w:gridCol w:w="355"/>
        <w:gridCol w:w="355"/>
        <w:gridCol w:w="355"/>
        <w:gridCol w:w="355"/>
        <w:gridCol w:w="356"/>
        <w:gridCol w:w="355"/>
        <w:gridCol w:w="355"/>
        <w:gridCol w:w="355"/>
        <w:gridCol w:w="353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5"/>
        <w:gridCol w:w="355"/>
        <w:gridCol w:w="353"/>
        <w:gridCol w:w="355"/>
        <w:gridCol w:w="357"/>
        <w:gridCol w:w="355"/>
        <w:gridCol w:w="355"/>
        <w:gridCol w:w="357"/>
      </w:tblGrid>
      <w:tr w:rsidR="008F590F">
        <w:trPr>
          <w:trHeight w:val="491"/>
        </w:trPr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 w:rsidR="008F590F" w:rsidRDefault="008F59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590F" w:rsidRDefault="008F590F">
      <w:pPr>
        <w:rPr>
          <w:rFonts w:ascii="Times New Roman"/>
          <w:sz w:val="20"/>
        </w:rPr>
        <w:sectPr w:rsidR="008F590F">
          <w:pgSz w:w="11930" w:h="16860"/>
          <w:pgMar w:top="660" w:right="880" w:bottom="640" w:left="1020" w:header="0" w:footer="451" w:gutter="0"/>
          <w:cols w:space="720"/>
        </w:sectPr>
      </w:pPr>
    </w:p>
    <w:p w:rsidR="008F590F" w:rsidRDefault="00E15832">
      <w:pPr>
        <w:pStyle w:val="Paragrafoelenco"/>
        <w:numPr>
          <w:ilvl w:val="1"/>
          <w:numId w:val="6"/>
        </w:numPr>
        <w:tabs>
          <w:tab w:val="left" w:pos="575"/>
        </w:tabs>
        <w:spacing w:before="74"/>
        <w:ind w:right="248"/>
      </w:pPr>
      <w:r>
        <w:lastRenderedPageBreak/>
        <w:t>Di accettare incondizionatamente le clausole previste dall’Avviso Pubblico “EMERGENZA COVID-19.</w:t>
      </w:r>
      <w:r>
        <w:rPr>
          <w:spacing w:val="1"/>
        </w:rPr>
        <w:t xml:space="preserve"> </w:t>
      </w:r>
      <w:r>
        <w:t xml:space="preserve">MISURE URGENTI </w:t>
      </w:r>
      <w:proofErr w:type="spellStart"/>
      <w:r>
        <w:t>DI</w:t>
      </w:r>
      <w:proofErr w:type="spellEnd"/>
      <w:r>
        <w:t xml:space="preserve"> SOLIDARIETÀ ALIMENTARE E </w:t>
      </w:r>
      <w:proofErr w:type="spellStart"/>
      <w:r>
        <w:t>DI</w:t>
      </w:r>
      <w:proofErr w:type="spellEnd"/>
      <w:r>
        <w:t xml:space="preserve"> SOSTEGNO ALLE FAMIGLIE CHE VERSANO IN</w:t>
      </w:r>
      <w:r>
        <w:rPr>
          <w:spacing w:val="1"/>
        </w:rPr>
        <w:t xml:space="preserve"> </w:t>
      </w:r>
      <w:r>
        <w:t>STATO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BISOGNO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CANONI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11"/>
        </w:rPr>
        <w:t xml:space="preserve"> </w:t>
      </w:r>
      <w:r>
        <w:t>LOCAZIONE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UTENZE</w:t>
      </w:r>
      <w:r>
        <w:rPr>
          <w:spacing w:val="-8"/>
        </w:rPr>
        <w:t xml:space="preserve"> </w:t>
      </w:r>
      <w:r>
        <w:t>DOMESTICHE.</w:t>
      </w:r>
      <w:r>
        <w:rPr>
          <w:spacing w:val="-8"/>
        </w:rPr>
        <w:t xml:space="preserve"> </w:t>
      </w:r>
      <w:r>
        <w:t>ART.</w:t>
      </w:r>
      <w:r>
        <w:rPr>
          <w:spacing w:val="-48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73/2021”</w:t>
      </w:r>
    </w:p>
    <w:p w:rsidR="008F590F" w:rsidRDefault="008F590F">
      <w:pPr>
        <w:pStyle w:val="Corpodeltesto"/>
      </w:pPr>
    </w:p>
    <w:p w:rsidR="008F590F" w:rsidRDefault="008F590F">
      <w:pPr>
        <w:pStyle w:val="Corpodeltesto"/>
        <w:rPr>
          <w:sz w:val="32"/>
        </w:rPr>
      </w:pPr>
    </w:p>
    <w:p w:rsidR="008F590F" w:rsidRDefault="00E15832">
      <w:pPr>
        <w:ind w:left="214"/>
        <w:jc w:val="both"/>
        <w:rPr>
          <w:b/>
          <w:i/>
        </w:rPr>
      </w:pPr>
      <w:r>
        <w:rPr>
          <w:b/>
          <w:i/>
        </w:rPr>
        <w:t>Informativa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13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14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2016/679</w:t>
      </w:r>
    </w:p>
    <w:p w:rsidR="008F590F" w:rsidRDefault="00E15832">
      <w:pPr>
        <w:spacing w:before="3"/>
        <w:ind w:left="214" w:right="363"/>
        <w:jc w:val="both"/>
        <w:rPr>
          <w:i/>
        </w:rPr>
      </w:pPr>
      <w:r>
        <w:rPr>
          <w:i/>
        </w:rPr>
        <w:t>Il sottoscritto è consapevole che i dati personali e sensibili contenuti nella presente dichiarazione e relativa</w:t>
      </w:r>
      <w:r>
        <w:rPr>
          <w:i/>
          <w:spacing w:val="-47"/>
        </w:rPr>
        <w:t xml:space="preserve"> </w:t>
      </w:r>
      <w:r>
        <w:rPr>
          <w:i/>
        </w:rPr>
        <w:t xml:space="preserve">documentazione allegata saranno trattati dal Comune di </w:t>
      </w:r>
      <w:proofErr w:type="spellStart"/>
      <w:r>
        <w:rPr>
          <w:i/>
        </w:rPr>
        <w:t>Orria</w:t>
      </w:r>
      <w:proofErr w:type="spellEnd"/>
      <w:r>
        <w:rPr>
          <w:i/>
        </w:rPr>
        <w:t xml:space="preserve"> nel rispetto delle disposizioni e</w:t>
      </w:r>
      <w:r>
        <w:rPr>
          <w:i/>
          <w:spacing w:val="1"/>
        </w:rPr>
        <w:t xml:space="preserve"> </w:t>
      </w:r>
      <w:r>
        <w:rPr>
          <w:i/>
        </w:rPr>
        <w:t>secondo le</w:t>
      </w:r>
      <w:r>
        <w:rPr>
          <w:i/>
          <w:spacing w:val="1"/>
        </w:rPr>
        <w:t xml:space="preserve"> </w:t>
      </w:r>
      <w:r>
        <w:rPr>
          <w:i/>
        </w:rPr>
        <w:t>modalità di</w:t>
      </w:r>
      <w:r>
        <w:rPr>
          <w:i/>
          <w:spacing w:val="1"/>
        </w:rPr>
        <w:t xml:space="preserve"> </w:t>
      </w:r>
      <w:r>
        <w:rPr>
          <w:i/>
        </w:rPr>
        <w:t>legge</w:t>
      </w:r>
      <w:r>
        <w:rPr>
          <w:i/>
          <w:spacing w:val="1"/>
        </w:rPr>
        <w:t xml:space="preserve"> </w:t>
      </w:r>
      <w:r>
        <w:rPr>
          <w:i/>
        </w:rPr>
        <w:t>attualmente vigenti, come</w:t>
      </w:r>
      <w:r>
        <w:rPr>
          <w:i/>
          <w:spacing w:val="1"/>
        </w:rPr>
        <w:t xml:space="preserve"> </w:t>
      </w:r>
      <w:r>
        <w:rPr>
          <w:i/>
        </w:rPr>
        <w:t>previsto dal</w:t>
      </w:r>
      <w:r>
        <w:rPr>
          <w:i/>
          <w:spacing w:val="1"/>
        </w:rPr>
        <w:t xml:space="preserve"> </w:t>
      </w:r>
      <w:r>
        <w:rPr>
          <w:i/>
        </w:rPr>
        <w:t>Reg. UE</w:t>
      </w:r>
      <w:r>
        <w:rPr>
          <w:i/>
          <w:spacing w:val="1"/>
        </w:rPr>
        <w:t xml:space="preserve"> </w:t>
      </w:r>
      <w:r>
        <w:rPr>
          <w:i/>
        </w:rPr>
        <w:t>2016/679</w:t>
      </w:r>
      <w:r>
        <w:rPr>
          <w:i/>
          <w:spacing w:val="1"/>
        </w:rPr>
        <w:t xml:space="preserve"> </w:t>
      </w:r>
      <w:r>
        <w:rPr>
          <w:i/>
        </w:rPr>
        <w:t>e dal</w:t>
      </w:r>
      <w:r>
        <w:rPr>
          <w:i/>
          <w:spacing w:val="1"/>
        </w:rPr>
        <w:t xml:space="preserve"> </w:t>
      </w:r>
      <w:r>
        <w:rPr>
          <w:i/>
        </w:rPr>
        <w:t>D.lgs.</w:t>
      </w:r>
      <w:r>
        <w:rPr>
          <w:i/>
          <w:spacing w:val="1"/>
        </w:rPr>
        <w:t xml:space="preserve"> </w:t>
      </w:r>
      <w:r>
        <w:rPr>
          <w:i/>
        </w:rPr>
        <w:t xml:space="preserve">196/2003 e ss. mm. ed </w:t>
      </w:r>
      <w:proofErr w:type="spellStart"/>
      <w:r>
        <w:rPr>
          <w:i/>
        </w:rPr>
        <w:t>ii</w:t>
      </w:r>
      <w:proofErr w:type="spellEnd"/>
      <w:r>
        <w:rPr>
          <w:i/>
        </w:rPr>
        <w:t>. e come meglio riportati nell’informativa pubblicata sul sito ovvero secondo</w:t>
      </w:r>
      <w:r>
        <w:rPr>
          <w:i/>
          <w:spacing w:val="1"/>
        </w:rPr>
        <w:t xml:space="preserve"> </w:t>
      </w:r>
      <w:r>
        <w:rPr>
          <w:i/>
        </w:rPr>
        <w:t>principi di correttezza, liceità e trasparenza, anche mediante l’utilizzo di strumenti informatici. Titolare del</w:t>
      </w:r>
      <w:r>
        <w:rPr>
          <w:i/>
          <w:spacing w:val="-47"/>
        </w:rPr>
        <w:t xml:space="preserve"> </w:t>
      </w:r>
      <w:r>
        <w:rPr>
          <w:i/>
        </w:rPr>
        <w:t xml:space="preserve">trattamento è il Comune di </w:t>
      </w:r>
      <w:proofErr w:type="spellStart"/>
      <w:r>
        <w:rPr>
          <w:i/>
        </w:rPr>
        <w:t>Orria</w:t>
      </w:r>
      <w:proofErr w:type="spellEnd"/>
      <w:r>
        <w:rPr>
          <w:i/>
        </w:rPr>
        <w:t>; I dati potranno essere comunicati anche</w:t>
      </w:r>
      <w:r>
        <w:rPr>
          <w:i/>
          <w:spacing w:val="1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i/>
        </w:rPr>
        <w:t>altri</w:t>
      </w:r>
      <w:r>
        <w:rPr>
          <w:i/>
          <w:spacing w:val="1"/>
        </w:rPr>
        <w:t xml:space="preserve"> </w:t>
      </w:r>
      <w:r>
        <w:rPr>
          <w:i/>
        </w:rPr>
        <w:t>uffici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rPr>
          <w:i/>
          <w:spacing w:val="1"/>
        </w:rPr>
        <w:t xml:space="preserve"> </w:t>
      </w:r>
      <w:r>
        <w:rPr>
          <w:i/>
        </w:rPr>
        <w:t>es.</w:t>
      </w:r>
      <w:r>
        <w:rPr>
          <w:i/>
          <w:spacing w:val="1"/>
        </w:rPr>
        <w:t xml:space="preserve"> </w:t>
      </w:r>
      <w:r>
        <w:rPr>
          <w:i/>
        </w:rPr>
        <w:t>protocollo,</w:t>
      </w:r>
      <w:r>
        <w:rPr>
          <w:i/>
          <w:spacing w:val="1"/>
        </w:rPr>
        <w:t xml:space="preserve"> </w:t>
      </w:r>
      <w:r>
        <w:rPr>
          <w:i/>
        </w:rPr>
        <w:t>ragioneria).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conferimento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personali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sensibili</w:t>
      </w:r>
      <w:r>
        <w:rPr>
          <w:i/>
          <w:spacing w:val="1"/>
        </w:rPr>
        <w:t xml:space="preserve"> </w:t>
      </w:r>
      <w:r>
        <w:rPr>
          <w:i/>
        </w:rPr>
        <w:t>richiesti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obbligatorio: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loro</w:t>
      </w:r>
      <w:r>
        <w:rPr>
          <w:i/>
          <w:spacing w:val="-5"/>
        </w:rPr>
        <w:t xml:space="preserve"> </w:t>
      </w:r>
      <w:r>
        <w:rPr>
          <w:i/>
        </w:rPr>
        <w:t>mancato</w:t>
      </w:r>
      <w:r>
        <w:rPr>
          <w:i/>
          <w:spacing w:val="-6"/>
        </w:rPr>
        <w:t xml:space="preserve"> </w:t>
      </w:r>
      <w:r>
        <w:rPr>
          <w:i/>
        </w:rPr>
        <w:t>conferimento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mancata</w:t>
      </w:r>
      <w:r>
        <w:rPr>
          <w:i/>
          <w:spacing w:val="-5"/>
        </w:rPr>
        <w:t xml:space="preserve"> </w:t>
      </w:r>
      <w:r>
        <w:rPr>
          <w:i/>
        </w:rPr>
        <w:t>autorizzazione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loro</w:t>
      </w:r>
      <w:r>
        <w:rPr>
          <w:i/>
          <w:spacing w:val="-6"/>
        </w:rPr>
        <w:t xml:space="preserve"> </w:t>
      </w:r>
      <w:r>
        <w:rPr>
          <w:i/>
        </w:rPr>
        <w:t>trattamento</w:t>
      </w:r>
      <w:r>
        <w:rPr>
          <w:i/>
          <w:spacing w:val="-8"/>
        </w:rPr>
        <w:t xml:space="preserve"> </w:t>
      </w:r>
      <w:r>
        <w:rPr>
          <w:i/>
        </w:rPr>
        <w:t>non</w:t>
      </w:r>
      <w:r>
        <w:rPr>
          <w:i/>
          <w:spacing w:val="-6"/>
        </w:rPr>
        <w:t xml:space="preserve"> </w:t>
      </w:r>
      <w:r>
        <w:rPr>
          <w:i/>
        </w:rPr>
        <w:t>consentirà</w:t>
      </w:r>
      <w:r>
        <w:rPr>
          <w:i/>
          <w:spacing w:val="1"/>
        </w:rPr>
        <w:t xml:space="preserve"> </w:t>
      </w:r>
      <w:r>
        <w:rPr>
          <w:i/>
        </w:rPr>
        <w:t>di prendere in esame la domanda. Il sottoscritto potrà esercitare in qualsiasi momento i diritti di cui agli</w:t>
      </w:r>
      <w:r>
        <w:rPr>
          <w:i/>
          <w:spacing w:val="1"/>
        </w:rPr>
        <w:t xml:space="preserve"> </w:t>
      </w:r>
      <w:r>
        <w:rPr>
          <w:i/>
        </w:rPr>
        <w:t>artt.12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ss.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Reg.</w:t>
      </w:r>
      <w:r>
        <w:rPr>
          <w:i/>
          <w:spacing w:val="-1"/>
        </w:rPr>
        <w:t xml:space="preserve"> </w:t>
      </w:r>
      <w:r>
        <w:rPr>
          <w:i/>
        </w:rPr>
        <w:t>UE</w:t>
      </w:r>
      <w:r>
        <w:rPr>
          <w:i/>
          <w:spacing w:val="-22"/>
        </w:rPr>
        <w:t xml:space="preserve"> </w:t>
      </w:r>
      <w:r>
        <w:rPr>
          <w:i/>
        </w:rPr>
        <w:t>2016/679.</w:t>
      </w:r>
    </w:p>
    <w:p w:rsidR="008F590F" w:rsidRDefault="008F590F">
      <w:pPr>
        <w:pStyle w:val="Corpodeltesto"/>
        <w:spacing w:before="10"/>
        <w:rPr>
          <w:i/>
        </w:rPr>
      </w:pPr>
    </w:p>
    <w:p w:rsidR="008F590F" w:rsidRDefault="00E15832">
      <w:pPr>
        <w:pStyle w:val="Corpodeltesto"/>
        <w:spacing w:line="268" w:lineRule="exact"/>
        <w:ind w:left="245"/>
        <w:jc w:val="both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istanza:</w:t>
      </w:r>
    </w:p>
    <w:p w:rsidR="008F590F" w:rsidRDefault="00E15832">
      <w:pPr>
        <w:pStyle w:val="Paragrafoelenco"/>
        <w:numPr>
          <w:ilvl w:val="0"/>
          <w:numId w:val="1"/>
        </w:numPr>
        <w:tabs>
          <w:tab w:val="left" w:pos="965"/>
          <w:tab w:val="left" w:pos="966"/>
        </w:tabs>
        <w:spacing w:line="279" w:lineRule="exact"/>
        <w:ind w:hanging="361"/>
        <w:jc w:val="left"/>
      </w:pPr>
      <w:r>
        <w:rPr>
          <w:spacing w:val="-1"/>
        </w:rPr>
        <w:t>Copia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identità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richiedente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validità;</w:t>
      </w:r>
    </w:p>
    <w:p w:rsidR="008F590F" w:rsidRDefault="00E15832">
      <w:pPr>
        <w:pStyle w:val="Paragrafoelenco"/>
        <w:numPr>
          <w:ilvl w:val="0"/>
          <w:numId w:val="1"/>
        </w:numPr>
        <w:tabs>
          <w:tab w:val="left" w:pos="965"/>
          <w:tab w:val="left" w:pos="966"/>
        </w:tabs>
        <w:spacing w:before="19" w:line="237" w:lineRule="auto"/>
        <w:ind w:right="514"/>
        <w:jc w:val="left"/>
      </w:pPr>
      <w:r>
        <w:t>Copia</w:t>
      </w:r>
      <w:r>
        <w:rPr>
          <w:spacing w:val="9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fatture/bollette</w:t>
      </w:r>
      <w:r>
        <w:rPr>
          <w:spacing w:val="9"/>
        </w:rPr>
        <w:t xml:space="preserve"> </w:t>
      </w:r>
      <w:r>
        <w:t>già</w:t>
      </w:r>
      <w:r>
        <w:rPr>
          <w:spacing w:val="10"/>
        </w:rPr>
        <w:t xml:space="preserve"> </w:t>
      </w:r>
      <w:r>
        <w:t>pagate,</w:t>
      </w:r>
      <w:r>
        <w:rPr>
          <w:spacing w:val="-30"/>
        </w:rPr>
        <w:t xml:space="preserve"> </w:t>
      </w:r>
      <w:r>
        <w:t>debitamente quietanziate,</w:t>
      </w:r>
      <w:r>
        <w:rPr>
          <w:spacing w:val="-31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t>le</w:t>
      </w:r>
      <w:r>
        <w:rPr>
          <w:spacing w:val="-30"/>
        </w:rPr>
        <w:t xml:space="preserve"> </w:t>
      </w:r>
      <w:r>
        <w:t>quali si chiede</w:t>
      </w:r>
      <w:r>
        <w:rPr>
          <w:spacing w:val="11"/>
        </w:rPr>
        <w:t xml:space="preserve"> </w:t>
      </w:r>
      <w:r>
        <w:t>il rimborso</w:t>
      </w:r>
      <w:r>
        <w:rPr>
          <w:spacing w:val="-47"/>
        </w:rPr>
        <w:t xml:space="preserve">  </w:t>
      </w:r>
      <w:r>
        <w:t>(</w:t>
      </w:r>
      <w:r>
        <w:rPr>
          <w:u w:val="single"/>
        </w:rPr>
        <w:t>solo per la</w:t>
      </w:r>
      <w:r>
        <w:rPr>
          <w:spacing w:val="-5"/>
          <w:u w:val="single"/>
        </w:rPr>
        <w:t xml:space="preserve"> </w:t>
      </w:r>
      <w:r>
        <w:rPr>
          <w:u w:val="single"/>
        </w:rPr>
        <w:t>misura B</w:t>
      </w:r>
      <w:r>
        <w:t>).</w:t>
      </w:r>
    </w:p>
    <w:p w:rsidR="008F590F" w:rsidRDefault="008F590F">
      <w:pPr>
        <w:pStyle w:val="Corpodeltesto"/>
        <w:spacing w:before="11"/>
        <w:rPr>
          <w:sz w:val="27"/>
        </w:rPr>
      </w:pPr>
    </w:p>
    <w:p w:rsidR="008F590F" w:rsidRDefault="00E15832">
      <w:pPr>
        <w:pStyle w:val="Corpodeltesto"/>
        <w:tabs>
          <w:tab w:val="left" w:pos="3991"/>
        </w:tabs>
        <w:spacing w:before="57"/>
        <w:ind w:left="113"/>
      </w:pPr>
      <w:proofErr w:type="spellStart"/>
      <w:r>
        <w:t>Orria</w:t>
      </w:r>
      <w:proofErr w:type="spellEnd"/>
      <w:r>
        <w:rPr>
          <w:spacing w:val="-9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590F" w:rsidRDefault="00E15832">
      <w:pPr>
        <w:pStyle w:val="Corpodeltesto"/>
        <w:spacing w:before="2"/>
        <w:ind w:left="7454"/>
      </w:pPr>
      <w:r>
        <w:t>Firma</w:t>
      </w:r>
    </w:p>
    <w:p w:rsidR="008F590F" w:rsidRDefault="008F590F">
      <w:pPr>
        <w:pStyle w:val="Corpodeltesto"/>
        <w:rPr>
          <w:sz w:val="20"/>
        </w:rPr>
      </w:pPr>
    </w:p>
    <w:p w:rsidR="008F590F" w:rsidRDefault="008F590F">
      <w:pPr>
        <w:pStyle w:val="Corpodeltesto"/>
        <w:rPr>
          <w:sz w:val="20"/>
        </w:rPr>
      </w:pPr>
    </w:p>
    <w:p w:rsidR="008F590F" w:rsidRDefault="008F590F">
      <w:pPr>
        <w:pStyle w:val="Corpodeltesto"/>
        <w:rPr>
          <w:sz w:val="20"/>
        </w:rPr>
      </w:pPr>
    </w:p>
    <w:p w:rsidR="008F590F" w:rsidRDefault="00D52357">
      <w:pPr>
        <w:pStyle w:val="Corpodeltesto"/>
        <w:spacing w:before="11"/>
        <w:rPr>
          <w:sz w:val="21"/>
        </w:rPr>
      </w:pPr>
      <w:r w:rsidRPr="00D52357">
        <w:pict>
          <v:shape id="_x0000_s2050" style="position:absolute;margin-left:396.95pt;margin-top:15.7pt;width:142.45pt;height:.1pt;z-index:-15723520;mso-wrap-distance-left:0;mso-wrap-distance-right:0;mso-position-horizontal-relative:page" coordorigin="7939,314" coordsize="2849,0" path="m7939,314r2848,e" filled="f" strokeweight=".25317mm">
            <v:path arrowok="t"/>
            <w10:wrap type="topAndBottom" anchorx="page"/>
          </v:shape>
        </w:pict>
      </w:r>
    </w:p>
    <w:sectPr w:rsidR="008F590F" w:rsidSect="008F590F">
      <w:pgSz w:w="11930" w:h="16860"/>
      <w:pgMar w:top="620" w:right="880" w:bottom="640" w:left="1020" w:header="0" w:footer="4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0F" w:rsidRDefault="008F590F" w:rsidP="008F590F">
      <w:r>
        <w:separator/>
      </w:r>
    </w:p>
  </w:endnote>
  <w:endnote w:type="continuationSeparator" w:id="1">
    <w:p w:rsidR="008F590F" w:rsidRDefault="008F590F" w:rsidP="008F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0F" w:rsidRDefault="00D52357">
    <w:pPr>
      <w:pStyle w:val="Corpodeltesto"/>
      <w:spacing w:line="14" w:lineRule="auto"/>
      <w:rPr>
        <w:sz w:val="20"/>
      </w:rPr>
    </w:pPr>
    <w:r w:rsidRPr="00D523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6pt;margin-top:808.95pt;width:39.85pt;height:11pt;z-index:-251658752;mso-position-horizontal-relative:page;mso-position-vertical-relative:page" filled="f" stroked="f">
          <v:textbox inset="0,0,0,0">
            <w:txbxContent>
              <w:p w:rsidR="008F590F" w:rsidRDefault="00E1583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Pag.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 w:rsidR="00D52357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D52357">
                  <w:fldChar w:fldCharType="separate"/>
                </w:r>
                <w:r w:rsidR="00882A37">
                  <w:rPr>
                    <w:noProof/>
                    <w:sz w:val="18"/>
                  </w:rPr>
                  <w:t>3</w:t>
                </w:r>
                <w:r w:rsidR="00D52357"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0F" w:rsidRDefault="008F590F" w:rsidP="008F590F">
      <w:r>
        <w:separator/>
      </w:r>
    </w:p>
  </w:footnote>
  <w:footnote w:type="continuationSeparator" w:id="1">
    <w:p w:rsidR="008F590F" w:rsidRDefault="008F590F" w:rsidP="008F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184"/>
    <w:multiLevelType w:val="hybridMultilevel"/>
    <w:tmpl w:val="D222D92E"/>
    <w:lvl w:ilvl="0" w:tplc="6FFC9814">
      <w:start w:val="1"/>
      <w:numFmt w:val="lowerLetter"/>
      <w:lvlText w:val="%1."/>
      <w:lvlJc w:val="left"/>
      <w:pPr>
        <w:ind w:left="113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F72B326">
      <w:numFmt w:val="bullet"/>
      <w:lvlText w:val="•"/>
      <w:lvlJc w:val="left"/>
      <w:pPr>
        <w:ind w:left="1110" w:hanging="212"/>
      </w:pPr>
      <w:rPr>
        <w:rFonts w:hint="default"/>
        <w:lang w:val="it-IT" w:eastAsia="en-US" w:bidi="ar-SA"/>
      </w:rPr>
    </w:lvl>
    <w:lvl w:ilvl="2" w:tplc="27B6BD6E">
      <w:numFmt w:val="bullet"/>
      <w:lvlText w:val="•"/>
      <w:lvlJc w:val="left"/>
      <w:pPr>
        <w:ind w:left="2100" w:hanging="212"/>
      </w:pPr>
      <w:rPr>
        <w:rFonts w:hint="default"/>
        <w:lang w:val="it-IT" w:eastAsia="en-US" w:bidi="ar-SA"/>
      </w:rPr>
    </w:lvl>
    <w:lvl w:ilvl="3" w:tplc="C68EAA36">
      <w:numFmt w:val="bullet"/>
      <w:lvlText w:val="•"/>
      <w:lvlJc w:val="left"/>
      <w:pPr>
        <w:ind w:left="3090" w:hanging="212"/>
      </w:pPr>
      <w:rPr>
        <w:rFonts w:hint="default"/>
        <w:lang w:val="it-IT" w:eastAsia="en-US" w:bidi="ar-SA"/>
      </w:rPr>
    </w:lvl>
    <w:lvl w:ilvl="4" w:tplc="5B6A7F68">
      <w:numFmt w:val="bullet"/>
      <w:lvlText w:val="•"/>
      <w:lvlJc w:val="left"/>
      <w:pPr>
        <w:ind w:left="4080" w:hanging="212"/>
      </w:pPr>
      <w:rPr>
        <w:rFonts w:hint="default"/>
        <w:lang w:val="it-IT" w:eastAsia="en-US" w:bidi="ar-SA"/>
      </w:rPr>
    </w:lvl>
    <w:lvl w:ilvl="5" w:tplc="393C0234">
      <w:numFmt w:val="bullet"/>
      <w:lvlText w:val="•"/>
      <w:lvlJc w:val="left"/>
      <w:pPr>
        <w:ind w:left="5070" w:hanging="212"/>
      </w:pPr>
      <w:rPr>
        <w:rFonts w:hint="default"/>
        <w:lang w:val="it-IT" w:eastAsia="en-US" w:bidi="ar-SA"/>
      </w:rPr>
    </w:lvl>
    <w:lvl w:ilvl="6" w:tplc="076AB84E">
      <w:numFmt w:val="bullet"/>
      <w:lvlText w:val="•"/>
      <w:lvlJc w:val="left"/>
      <w:pPr>
        <w:ind w:left="6060" w:hanging="212"/>
      </w:pPr>
      <w:rPr>
        <w:rFonts w:hint="default"/>
        <w:lang w:val="it-IT" w:eastAsia="en-US" w:bidi="ar-SA"/>
      </w:rPr>
    </w:lvl>
    <w:lvl w:ilvl="7" w:tplc="2E862ECA">
      <w:numFmt w:val="bullet"/>
      <w:lvlText w:val="•"/>
      <w:lvlJc w:val="left"/>
      <w:pPr>
        <w:ind w:left="7050" w:hanging="212"/>
      </w:pPr>
      <w:rPr>
        <w:rFonts w:hint="default"/>
        <w:lang w:val="it-IT" w:eastAsia="en-US" w:bidi="ar-SA"/>
      </w:rPr>
    </w:lvl>
    <w:lvl w:ilvl="8" w:tplc="5FF82102">
      <w:numFmt w:val="bullet"/>
      <w:lvlText w:val="•"/>
      <w:lvlJc w:val="left"/>
      <w:pPr>
        <w:ind w:left="8040" w:hanging="212"/>
      </w:pPr>
      <w:rPr>
        <w:rFonts w:hint="default"/>
        <w:lang w:val="it-IT" w:eastAsia="en-US" w:bidi="ar-SA"/>
      </w:rPr>
    </w:lvl>
  </w:abstractNum>
  <w:abstractNum w:abstractNumId="1">
    <w:nsid w:val="32A06FD2"/>
    <w:multiLevelType w:val="hybridMultilevel"/>
    <w:tmpl w:val="11846DC4"/>
    <w:lvl w:ilvl="0" w:tplc="840C2918">
      <w:numFmt w:val="bullet"/>
      <w:lvlText w:val="o"/>
      <w:lvlJc w:val="left"/>
      <w:pPr>
        <w:ind w:left="574" w:hanging="360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en-US" w:bidi="ar-SA"/>
      </w:rPr>
    </w:lvl>
    <w:lvl w:ilvl="1" w:tplc="DE06346A"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2" w:tplc="3D543630">
      <w:numFmt w:val="bullet"/>
      <w:lvlText w:val="•"/>
      <w:lvlJc w:val="left"/>
      <w:pPr>
        <w:ind w:left="2468" w:hanging="360"/>
      </w:pPr>
      <w:rPr>
        <w:rFonts w:hint="default"/>
        <w:lang w:val="it-IT" w:eastAsia="en-US" w:bidi="ar-SA"/>
      </w:rPr>
    </w:lvl>
    <w:lvl w:ilvl="3" w:tplc="19E01092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4" w:tplc="1AF0A9B6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1D046534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0352BEEC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7" w:tplc="017C3422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611CC2EA">
      <w:numFmt w:val="bullet"/>
      <w:lvlText w:val="•"/>
      <w:lvlJc w:val="left"/>
      <w:pPr>
        <w:ind w:left="8132" w:hanging="360"/>
      </w:pPr>
      <w:rPr>
        <w:rFonts w:hint="default"/>
        <w:lang w:val="it-IT" w:eastAsia="en-US" w:bidi="ar-SA"/>
      </w:rPr>
    </w:lvl>
  </w:abstractNum>
  <w:abstractNum w:abstractNumId="2">
    <w:nsid w:val="373078AA"/>
    <w:multiLevelType w:val="hybridMultilevel"/>
    <w:tmpl w:val="EA52C90C"/>
    <w:lvl w:ilvl="0" w:tplc="711CA4EC">
      <w:numFmt w:val="bullet"/>
      <w:lvlText w:val="□"/>
      <w:lvlJc w:val="left"/>
      <w:pPr>
        <w:ind w:left="1325" w:hanging="360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808A95DC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2" w:tplc="C598DEBC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3" w:tplc="5E8C741E">
      <w:numFmt w:val="bullet"/>
      <w:lvlText w:val="•"/>
      <w:lvlJc w:val="left"/>
      <w:pPr>
        <w:ind w:left="3930" w:hanging="360"/>
      </w:pPr>
      <w:rPr>
        <w:rFonts w:hint="default"/>
        <w:lang w:val="it-IT" w:eastAsia="en-US" w:bidi="ar-SA"/>
      </w:rPr>
    </w:lvl>
    <w:lvl w:ilvl="4" w:tplc="1E922DB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5" w:tplc="7AAEF1D4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E328167A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94505FC8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E4D20B64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3">
    <w:nsid w:val="422671C3"/>
    <w:multiLevelType w:val="hybridMultilevel"/>
    <w:tmpl w:val="4D926724"/>
    <w:lvl w:ilvl="0" w:tplc="69B0DCD4">
      <w:numFmt w:val="bullet"/>
      <w:lvlText w:val="□"/>
      <w:lvlJc w:val="left"/>
      <w:pPr>
        <w:ind w:left="965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51E17F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25661AA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3CBA119E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 w:tplc="582A9B4C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4C00345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6EC4C678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5BAE78FC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D96E0E22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4">
    <w:nsid w:val="4B6D6527"/>
    <w:multiLevelType w:val="hybridMultilevel"/>
    <w:tmpl w:val="A44C6472"/>
    <w:lvl w:ilvl="0" w:tplc="094634CC">
      <w:numFmt w:val="bullet"/>
      <w:lvlText w:val="□"/>
      <w:lvlJc w:val="left"/>
      <w:pPr>
        <w:ind w:left="113" w:hanging="708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CF626E86">
      <w:numFmt w:val="bullet"/>
      <w:lvlText w:val="•"/>
      <w:lvlJc w:val="left"/>
      <w:pPr>
        <w:ind w:left="1110" w:hanging="708"/>
      </w:pPr>
      <w:rPr>
        <w:rFonts w:hint="default"/>
        <w:lang w:val="it-IT" w:eastAsia="en-US" w:bidi="ar-SA"/>
      </w:rPr>
    </w:lvl>
    <w:lvl w:ilvl="2" w:tplc="8D98927A">
      <w:numFmt w:val="bullet"/>
      <w:lvlText w:val="•"/>
      <w:lvlJc w:val="left"/>
      <w:pPr>
        <w:ind w:left="2100" w:hanging="708"/>
      </w:pPr>
      <w:rPr>
        <w:rFonts w:hint="default"/>
        <w:lang w:val="it-IT" w:eastAsia="en-US" w:bidi="ar-SA"/>
      </w:rPr>
    </w:lvl>
    <w:lvl w:ilvl="3" w:tplc="D94241D2">
      <w:numFmt w:val="bullet"/>
      <w:lvlText w:val="•"/>
      <w:lvlJc w:val="left"/>
      <w:pPr>
        <w:ind w:left="3090" w:hanging="708"/>
      </w:pPr>
      <w:rPr>
        <w:rFonts w:hint="default"/>
        <w:lang w:val="it-IT" w:eastAsia="en-US" w:bidi="ar-SA"/>
      </w:rPr>
    </w:lvl>
    <w:lvl w:ilvl="4" w:tplc="A1EA391A">
      <w:numFmt w:val="bullet"/>
      <w:lvlText w:val="•"/>
      <w:lvlJc w:val="left"/>
      <w:pPr>
        <w:ind w:left="4080" w:hanging="708"/>
      </w:pPr>
      <w:rPr>
        <w:rFonts w:hint="default"/>
        <w:lang w:val="it-IT" w:eastAsia="en-US" w:bidi="ar-SA"/>
      </w:rPr>
    </w:lvl>
    <w:lvl w:ilvl="5" w:tplc="FD42727A">
      <w:numFmt w:val="bullet"/>
      <w:lvlText w:val="•"/>
      <w:lvlJc w:val="left"/>
      <w:pPr>
        <w:ind w:left="5070" w:hanging="708"/>
      </w:pPr>
      <w:rPr>
        <w:rFonts w:hint="default"/>
        <w:lang w:val="it-IT" w:eastAsia="en-US" w:bidi="ar-SA"/>
      </w:rPr>
    </w:lvl>
    <w:lvl w:ilvl="6" w:tplc="340AB23E">
      <w:numFmt w:val="bullet"/>
      <w:lvlText w:val="•"/>
      <w:lvlJc w:val="left"/>
      <w:pPr>
        <w:ind w:left="6060" w:hanging="708"/>
      </w:pPr>
      <w:rPr>
        <w:rFonts w:hint="default"/>
        <w:lang w:val="it-IT" w:eastAsia="en-US" w:bidi="ar-SA"/>
      </w:rPr>
    </w:lvl>
    <w:lvl w:ilvl="7" w:tplc="A96AEBF2">
      <w:numFmt w:val="bullet"/>
      <w:lvlText w:val="•"/>
      <w:lvlJc w:val="left"/>
      <w:pPr>
        <w:ind w:left="7050" w:hanging="708"/>
      </w:pPr>
      <w:rPr>
        <w:rFonts w:hint="default"/>
        <w:lang w:val="it-IT" w:eastAsia="en-US" w:bidi="ar-SA"/>
      </w:rPr>
    </w:lvl>
    <w:lvl w:ilvl="8" w:tplc="35489BCE">
      <w:numFmt w:val="bullet"/>
      <w:lvlText w:val="•"/>
      <w:lvlJc w:val="left"/>
      <w:pPr>
        <w:ind w:left="8040" w:hanging="708"/>
      </w:pPr>
      <w:rPr>
        <w:rFonts w:hint="default"/>
        <w:lang w:val="it-IT" w:eastAsia="en-US" w:bidi="ar-SA"/>
      </w:rPr>
    </w:lvl>
  </w:abstractNum>
  <w:abstractNum w:abstractNumId="5">
    <w:nsid w:val="6E3F2CB6"/>
    <w:multiLevelType w:val="hybridMultilevel"/>
    <w:tmpl w:val="057E110E"/>
    <w:lvl w:ilvl="0" w:tplc="99A4D426">
      <w:numFmt w:val="bullet"/>
      <w:lvlText w:val=""/>
      <w:lvlJc w:val="left"/>
      <w:pPr>
        <w:ind w:left="113" w:hanging="70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6822BE">
      <w:numFmt w:val="bullet"/>
      <w:lvlText w:val=""/>
      <w:lvlJc w:val="left"/>
      <w:pPr>
        <w:ind w:left="57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006C7C0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3" w:tplc="A08EEFA8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4" w:tplc="973AFE72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5" w:tplc="14E86CA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6" w:tplc="0B2AAF54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7" w:tplc="DBBC5BCA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8" w:tplc="E7121AB0">
      <w:numFmt w:val="bullet"/>
      <w:lvlText w:val="•"/>
      <w:lvlJc w:val="left"/>
      <w:pPr>
        <w:ind w:left="772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F590F"/>
    <w:rsid w:val="0048379A"/>
    <w:rsid w:val="00882A37"/>
    <w:rsid w:val="008F590F"/>
    <w:rsid w:val="00BA6616"/>
    <w:rsid w:val="00BB2FD9"/>
    <w:rsid w:val="00D52357"/>
    <w:rsid w:val="00D67A2C"/>
    <w:rsid w:val="00E1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5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590F"/>
  </w:style>
  <w:style w:type="paragraph" w:customStyle="1" w:styleId="Heading1">
    <w:name w:val="Heading 1"/>
    <w:basedOn w:val="Normale"/>
    <w:uiPriority w:val="1"/>
    <w:qFormat/>
    <w:rsid w:val="008F590F"/>
    <w:pPr>
      <w:ind w:left="452" w:right="590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F590F"/>
    <w:pPr>
      <w:spacing w:before="68"/>
      <w:ind w:left="447" w:right="59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F590F"/>
    <w:pPr>
      <w:ind w:left="57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F5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83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E022-3B9D-4F3C-B404-2F475A2C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Pasella</dc:creator>
  <cp:lastModifiedBy>Hp</cp:lastModifiedBy>
  <cp:revision>2</cp:revision>
  <dcterms:created xsi:type="dcterms:W3CDTF">2021-12-03T10:08:00Z</dcterms:created>
  <dcterms:modified xsi:type="dcterms:W3CDTF">2021-12-03T10:08:00Z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